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D03F" w14:textId="77777777" w:rsidR="00D15D5E" w:rsidRPr="006B462B" w:rsidRDefault="00D15D5E" w:rsidP="00D15D5E"/>
    <w:p w14:paraId="0080D040" w14:textId="77777777" w:rsidR="00D15D5E" w:rsidRPr="006B462B" w:rsidRDefault="00D15D5E" w:rsidP="00D15D5E"/>
    <w:p w14:paraId="4C01E4AB" w14:textId="77777777" w:rsidR="0075172D" w:rsidRDefault="0075172D" w:rsidP="0075172D">
      <w:pPr>
        <w:rPr>
          <w:sz w:val="38"/>
          <w:szCs w:val="38"/>
        </w:rPr>
      </w:pPr>
    </w:p>
    <w:p w14:paraId="771B3D93" w14:textId="77777777" w:rsidR="0075172D" w:rsidRDefault="0075172D" w:rsidP="0075172D">
      <w:pPr>
        <w:rPr>
          <w:sz w:val="38"/>
          <w:szCs w:val="38"/>
        </w:rPr>
      </w:pPr>
    </w:p>
    <w:p w14:paraId="2110BFAA" w14:textId="77777777" w:rsidR="0075172D" w:rsidRDefault="0075172D" w:rsidP="0075172D">
      <w:pPr>
        <w:rPr>
          <w:sz w:val="38"/>
          <w:szCs w:val="38"/>
        </w:rPr>
      </w:pPr>
    </w:p>
    <w:p w14:paraId="63A706A9" w14:textId="77777777" w:rsidR="0075172D" w:rsidRDefault="0075172D" w:rsidP="0075172D">
      <w:pPr>
        <w:rPr>
          <w:sz w:val="38"/>
          <w:szCs w:val="38"/>
        </w:rPr>
      </w:pPr>
    </w:p>
    <w:p w14:paraId="6E8061F5" w14:textId="791CDF14" w:rsidR="0075172D" w:rsidRPr="0075172D" w:rsidRDefault="0075172D" w:rsidP="0075172D">
      <w:pPr>
        <w:rPr>
          <w:sz w:val="38"/>
          <w:szCs w:val="38"/>
        </w:rPr>
      </w:pPr>
      <w:r w:rsidRPr="0075172D">
        <w:rPr>
          <w:sz w:val="38"/>
          <w:szCs w:val="38"/>
        </w:rPr>
        <w:t xml:space="preserve">Hitachi Solutions Europe Ltd </w:t>
      </w:r>
    </w:p>
    <w:p w14:paraId="0080D041" w14:textId="44734207" w:rsidR="00D15D5E" w:rsidRDefault="0075172D" w:rsidP="0075172D">
      <w:pPr>
        <w:rPr>
          <w:sz w:val="66"/>
          <w:szCs w:val="66"/>
        </w:rPr>
      </w:pPr>
      <w:r w:rsidRPr="0075172D">
        <w:rPr>
          <w:sz w:val="66"/>
          <w:szCs w:val="66"/>
        </w:rPr>
        <w:t>Anti-Modern Slavery</w:t>
      </w:r>
    </w:p>
    <w:p w14:paraId="66C369ED" w14:textId="6EA39CF7" w:rsidR="0075172D" w:rsidRPr="0075172D" w:rsidRDefault="0075172D" w:rsidP="0061202C">
      <w:pPr>
        <w:jc w:val="right"/>
        <w:rPr>
          <w:sz w:val="38"/>
          <w:szCs w:val="38"/>
        </w:rPr>
      </w:pPr>
      <w:r>
        <w:rPr>
          <w:noProof/>
          <w:lang w:eastAsia="en-GB"/>
        </w:rPr>
        <mc:AlternateContent>
          <mc:Choice Requires="wps">
            <w:drawing>
              <wp:anchor distT="0" distB="0" distL="114300" distR="114300" simplePos="0" relativeHeight="251678720" behindDoc="0" locked="0" layoutInCell="1" allowOverlap="1" wp14:anchorId="079FC82B" wp14:editId="17CEDA5D">
                <wp:simplePos x="0" y="0"/>
                <wp:positionH relativeFrom="column">
                  <wp:posOffset>0</wp:posOffset>
                </wp:positionH>
                <wp:positionV relativeFrom="paragraph">
                  <wp:posOffset>-635</wp:posOffset>
                </wp:positionV>
                <wp:extent cx="6171565" cy="0"/>
                <wp:effectExtent l="0" t="0" r="19685" b="19050"/>
                <wp:wrapNone/>
                <wp:docPr id="3" name="Straight Connector 3"/>
                <wp:cNvGraphicFramePr/>
                <a:graphic xmlns:a="http://schemas.openxmlformats.org/drawingml/2006/main">
                  <a:graphicData uri="http://schemas.microsoft.com/office/word/2010/wordprocessingShape">
                    <wps:wsp>
                      <wps:cNvCnPr/>
                      <wps:spPr>
                        <a:xfrm flipV="1">
                          <a:off x="0" y="0"/>
                          <a:ext cx="6171565"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73863" id="Straight Connector 3"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85.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" strokecolor="#c00000" strokeweight="1.5pt"/>
            </w:pict>
          </mc:Fallback>
        </mc:AlternateContent>
      </w:r>
      <w:r w:rsidRPr="0075172D">
        <w:rPr>
          <w:sz w:val="38"/>
          <w:szCs w:val="38"/>
        </w:rPr>
        <w:t>Statement</w:t>
      </w:r>
    </w:p>
    <w:p w14:paraId="0080D042" w14:textId="77777777" w:rsidR="00D15D5E" w:rsidRPr="006B462B" w:rsidRDefault="00D15D5E" w:rsidP="00D15D5E"/>
    <w:p w14:paraId="0080D04C" w14:textId="77777777" w:rsidR="00D15D5E" w:rsidRPr="006B462B" w:rsidRDefault="00D15D5E" w:rsidP="00D15D5E"/>
    <w:p w14:paraId="0080D04D" w14:textId="77777777" w:rsidR="00D15D5E" w:rsidRPr="006B462B" w:rsidRDefault="00D15D5E" w:rsidP="00D15D5E"/>
    <w:p w14:paraId="0080D04E" w14:textId="77777777" w:rsidR="00D15D5E" w:rsidRPr="006B462B" w:rsidRDefault="00D15D5E" w:rsidP="00D15D5E"/>
    <w:p w14:paraId="0080D04F" w14:textId="2CEEDB43" w:rsidR="00D15D5E" w:rsidRPr="006B462B" w:rsidRDefault="00D15D5E" w:rsidP="00D15D5E"/>
    <w:p w14:paraId="0080D050" w14:textId="0A9DB8F9" w:rsidR="00D15D5E" w:rsidRPr="006B462B" w:rsidRDefault="00D15D5E" w:rsidP="00D15D5E"/>
    <w:p w14:paraId="0080D051" w14:textId="0A24D649" w:rsidR="00D15D5E" w:rsidRDefault="00D15D5E" w:rsidP="00D15D5E"/>
    <w:p w14:paraId="75C143CE" w14:textId="2E6EA9AC" w:rsidR="00601F37" w:rsidRPr="006B462B" w:rsidRDefault="00601F37" w:rsidP="00D15D5E"/>
    <w:p w14:paraId="0080D052" w14:textId="050415ED" w:rsidR="00D15D5E" w:rsidRPr="006B462B" w:rsidRDefault="00D15D5E" w:rsidP="00571A6B">
      <w:pPr>
        <w:tabs>
          <w:tab w:val="left" w:pos="1671"/>
        </w:tabs>
      </w:pPr>
    </w:p>
    <w:p w14:paraId="0080D053" w14:textId="0503DD8B" w:rsidR="00264661" w:rsidRPr="006B462B" w:rsidRDefault="00264661" w:rsidP="00D15D5E"/>
    <w:p w14:paraId="0080D054" w14:textId="77777777" w:rsidR="00264661" w:rsidRPr="006B462B" w:rsidRDefault="00264661" w:rsidP="00D15D5E"/>
    <w:p w14:paraId="0080D055" w14:textId="77777777" w:rsidR="00264661" w:rsidRPr="006B462B" w:rsidRDefault="00264661" w:rsidP="00D15D5E"/>
    <w:p w14:paraId="0080D056" w14:textId="1AE0B5C2" w:rsidR="00D15D5E" w:rsidRPr="005D0F97" w:rsidRDefault="00D15D5E" w:rsidP="003C2654">
      <w:r w:rsidRPr="00E96752">
        <w:br/>
      </w:r>
      <w:r w:rsidR="00264661" w:rsidRPr="00E96752">
        <w:t>Document</w:t>
      </w:r>
      <w:r w:rsidRPr="00E96752">
        <w:t xml:space="preserve"> Number: version </w:t>
      </w:r>
      <w:r w:rsidR="00BA65B1">
        <w:t>1</w:t>
      </w:r>
      <w:r w:rsidR="009C3653">
        <w:t>8</w:t>
      </w:r>
      <w:r w:rsidR="00D54B24" w:rsidRPr="005D0F97">
        <w:t>.0</w:t>
      </w:r>
      <w:r w:rsidR="0022032F" w:rsidRPr="005D0F97">
        <w:br/>
      </w:r>
      <w:r w:rsidRPr="005D0F97">
        <w:t xml:space="preserve">Date: </w:t>
      </w:r>
      <w:r w:rsidR="009C3653">
        <w:t>02.04.26</w:t>
      </w:r>
      <w:r w:rsidR="00E1366A">
        <w:br/>
      </w:r>
      <w:r w:rsidRPr="005D0F97">
        <w:t xml:space="preserve">Status: </w:t>
      </w:r>
      <w:r w:rsidR="00E2710D">
        <w:t xml:space="preserve">Published </w:t>
      </w:r>
    </w:p>
    <w:p w14:paraId="0080D057" w14:textId="6BEC0580" w:rsidR="00D15D5E" w:rsidRPr="006B462B" w:rsidRDefault="00D15D5E" w:rsidP="003C2654">
      <w:r w:rsidRPr="006B462B">
        <w:t xml:space="preserve">Information contained in this </w:t>
      </w:r>
      <w:r w:rsidR="00936384" w:rsidRPr="006B462B">
        <w:t>document</w:t>
      </w:r>
      <w:r w:rsidRPr="006B462B">
        <w:t xml:space="preserve"> and associated documents is confidential, proprietary to, and constitutes the trade secrets of, Hitachi Solutions. Without prior written permission from Hitachi Solutions, it may not be disclosed to any other parties or to employees or representatives other than those with a need to know for the purpose of </w:t>
      </w:r>
      <w:r w:rsidR="00936384" w:rsidRPr="006B462B">
        <w:t>the project</w:t>
      </w:r>
      <w:r w:rsidRPr="006B462B">
        <w:t>.</w:t>
      </w:r>
    </w:p>
    <w:p w14:paraId="0080D058" w14:textId="5BC97B67" w:rsidR="00D15D5E" w:rsidRPr="006B462B" w:rsidRDefault="00D15D5E" w:rsidP="003C2654">
      <w:r w:rsidRPr="006B462B">
        <w:t>© Co</w:t>
      </w:r>
      <w:r w:rsidR="00264661" w:rsidRPr="006B462B">
        <w:t xml:space="preserve">pyright Hitachi Solutions, </w:t>
      </w:r>
      <w:r w:rsidR="002C56A8">
        <w:fldChar w:fldCharType="begin"/>
      </w:r>
      <w:r w:rsidR="002C56A8">
        <w:instrText xml:space="preserve"> DATE  \@ "yyyy"  \* MERGEFORMAT </w:instrText>
      </w:r>
      <w:r w:rsidR="002C56A8">
        <w:fldChar w:fldCharType="separate"/>
      </w:r>
      <w:r w:rsidR="005B7CF7">
        <w:rPr>
          <w:noProof/>
        </w:rPr>
        <w:t>2026</w:t>
      </w:r>
      <w:r w:rsidR="002C56A8">
        <w:fldChar w:fldCharType="end"/>
      </w:r>
    </w:p>
    <w:p w14:paraId="0080D059" w14:textId="6BC2667F" w:rsidR="00076E5F" w:rsidRDefault="00840C1A" w:rsidP="00CE731D">
      <w:pPr>
        <w:sectPr w:rsidR="00076E5F" w:rsidSect="000F5032">
          <w:headerReference w:type="default" r:id="rId14"/>
          <w:pgSz w:w="11906" w:h="16838"/>
          <w:pgMar w:top="1474" w:right="907" w:bottom="1134" w:left="1247" w:header="708" w:footer="708" w:gutter="0"/>
          <w:cols w:space="708"/>
          <w:docGrid w:linePitch="360"/>
        </w:sectPr>
      </w:pPr>
      <w:r w:rsidRPr="00A966E9">
        <w:rPr>
          <w:noProof/>
          <w:lang w:eastAsia="en-GB"/>
        </w:rPr>
        <w:drawing>
          <wp:anchor distT="0" distB="0" distL="114300" distR="114300" simplePos="0" relativeHeight="251658240" behindDoc="0" locked="0" layoutInCell="1" allowOverlap="1" wp14:anchorId="0080D92A" wp14:editId="245D577F">
            <wp:simplePos x="0" y="0"/>
            <wp:positionH relativeFrom="page">
              <wp:posOffset>4939345</wp:posOffset>
            </wp:positionH>
            <wp:positionV relativeFrom="page">
              <wp:posOffset>9967573</wp:posOffset>
            </wp:positionV>
            <wp:extent cx="2156400" cy="252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 concept_pg7-hitachi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56400" cy="252000"/>
                    </a:xfrm>
                    <a:prstGeom prst="rect">
                      <a:avLst/>
                    </a:prstGeom>
                  </pic:spPr>
                </pic:pic>
              </a:graphicData>
            </a:graphic>
            <wp14:sizeRelH relativeFrom="page">
              <wp14:pctWidth>0</wp14:pctWidth>
            </wp14:sizeRelH>
            <wp14:sizeRelV relativeFrom="page">
              <wp14:pctHeight>0</wp14:pctHeight>
            </wp14:sizeRelV>
          </wp:anchor>
        </w:drawing>
      </w:r>
    </w:p>
    <w:p w14:paraId="0080D068" w14:textId="7EB4EEB7" w:rsidR="005927D2" w:rsidRPr="008F10B2" w:rsidRDefault="00ED6FA8" w:rsidP="008F10B2">
      <w:pPr>
        <w:pStyle w:val="HSContentsTOC"/>
      </w:pPr>
      <w:r w:rsidRPr="008F10B2">
        <w:lastRenderedPageBreak/>
        <w:t>Contents</w:t>
      </w:r>
    </w:p>
    <w:p w14:paraId="0080D069" w14:textId="3F8EAFF8" w:rsidR="00ED6FA8" w:rsidRDefault="00ED6FA8" w:rsidP="00E93A45">
      <w:pPr>
        <w:tabs>
          <w:tab w:val="right" w:leader="dot" w:pos="9742"/>
        </w:tabs>
      </w:pPr>
    </w:p>
    <w:p w14:paraId="00D7CC13" w14:textId="4052E9B2" w:rsidR="00A3165B" w:rsidRDefault="003C2654">
      <w:pPr>
        <w:pStyle w:val="TOC1"/>
        <w:rPr>
          <w:rFonts w:eastAsiaTheme="minorEastAsia" w:cstheme="minorBidi"/>
          <w:b w:val="0"/>
          <w:bCs w:val="0"/>
          <w:noProof/>
          <w:color w:val="auto"/>
          <w:kern w:val="2"/>
          <w:sz w:val="24"/>
          <w:szCs w:val="24"/>
          <w:lang w:eastAsia="ja-JP"/>
          <w14:ligatures w14:val="standardContextual"/>
        </w:rPr>
      </w:pPr>
      <w:r w:rsidRPr="00E2710D">
        <w:rPr>
          <w:b w:val="0"/>
          <w:bCs w:val="0"/>
        </w:rPr>
        <w:fldChar w:fldCharType="begin"/>
      </w:r>
      <w:r w:rsidRPr="00E2710D">
        <w:rPr>
          <w:b w:val="0"/>
          <w:bCs w:val="0"/>
        </w:rPr>
        <w:instrText xml:space="preserve"> TOC \o "1-1" \h \z \u </w:instrText>
      </w:r>
      <w:r w:rsidRPr="00E2710D">
        <w:rPr>
          <w:b w:val="0"/>
          <w:bCs w:val="0"/>
        </w:rPr>
        <w:fldChar w:fldCharType="separate"/>
      </w:r>
      <w:hyperlink w:anchor="_Toc226452194" w:history="1">
        <w:r w:rsidR="00A3165B" w:rsidRPr="005A3D3B">
          <w:rPr>
            <w:rStyle w:val="Hyperlink"/>
            <w:noProof/>
            <w:lang w:val="en-US"/>
          </w:rPr>
          <w:t>1</w:t>
        </w:r>
        <w:r w:rsidR="00A3165B">
          <w:rPr>
            <w:rFonts w:eastAsiaTheme="minorEastAsia" w:cstheme="minorBidi"/>
            <w:b w:val="0"/>
            <w:bCs w:val="0"/>
            <w:noProof/>
            <w:color w:val="auto"/>
            <w:kern w:val="2"/>
            <w:sz w:val="24"/>
            <w:szCs w:val="24"/>
            <w:lang w:eastAsia="ja-JP"/>
            <w14:ligatures w14:val="standardContextual"/>
          </w:rPr>
          <w:tab/>
        </w:r>
        <w:r w:rsidR="00A3165B" w:rsidRPr="005A3D3B">
          <w:rPr>
            <w:rStyle w:val="Hyperlink"/>
            <w:noProof/>
          </w:rPr>
          <w:t>Introduction</w:t>
        </w:r>
        <w:r w:rsidR="00A3165B">
          <w:rPr>
            <w:noProof/>
            <w:webHidden/>
          </w:rPr>
          <w:tab/>
        </w:r>
        <w:r w:rsidR="00A3165B">
          <w:rPr>
            <w:noProof/>
            <w:webHidden/>
          </w:rPr>
          <w:fldChar w:fldCharType="begin"/>
        </w:r>
        <w:r w:rsidR="00A3165B">
          <w:rPr>
            <w:noProof/>
            <w:webHidden/>
          </w:rPr>
          <w:instrText xml:space="preserve"> PAGEREF _Toc226452194 \h </w:instrText>
        </w:r>
        <w:r w:rsidR="00A3165B">
          <w:rPr>
            <w:noProof/>
            <w:webHidden/>
          </w:rPr>
        </w:r>
        <w:r w:rsidR="00A3165B">
          <w:rPr>
            <w:noProof/>
            <w:webHidden/>
          </w:rPr>
          <w:fldChar w:fldCharType="separate"/>
        </w:r>
        <w:r w:rsidR="005B7CF7">
          <w:rPr>
            <w:noProof/>
            <w:webHidden/>
          </w:rPr>
          <w:t>3</w:t>
        </w:r>
        <w:r w:rsidR="00A3165B">
          <w:rPr>
            <w:noProof/>
            <w:webHidden/>
          </w:rPr>
          <w:fldChar w:fldCharType="end"/>
        </w:r>
      </w:hyperlink>
    </w:p>
    <w:p w14:paraId="71BCA18F" w14:textId="6535BD42" w:rsidR="00A3165B" w:rsidRDefault="00A3165B">
      <w:pPr>
        <w:pStyle w:val="TOC1"/>
        <w:rPr>
          <w:rFonts w:eastAsiaTheme="minorEastAsia" w:cstheme="minorBidi"/>
          <w:b w:val="0"/>
          <w:bCs w:val="0"/>
          <w:noProof/>
          <w:color w:val="auto"/>
          <w:kern w:val="2"/>
          <w:sz w:val="24"/>
          <w:szCs w:val="24"/>
          <w:lang w:eastAsia="ja-JP"/>
          <w14:ligatures w14:val="standardContextual"/>
        </w:rPr>
      </w:pPr>
      <w:hyperlink w:anchor="_Toc226452195" w:history="1">
        <w:r w:rsidRPr="005A3D3B">
          <w:rPr>
            <w:rStyle w:val="Hyperlink"/>
            <w:noProof/>
          </w:rPr>
          <w:t>2</w:t>
        </w:r>
        <w:r>
          <w:rPr>
            <w:rFonts w:eastAsiaTheme="minorEastAsia" w:cstheme="minorBidi"/>
            <w:b w:val="0"/>
            <w:bCs w:val="0"/>
            <w:noProof/>
            <w:color w:val="auto"/>
            <w:kern w:val="2"/>
            <w:sz w:val="24"/>
            <w:szCs w:val="24"/>
            <w:lang w:eastAsia="ja-JP"/>
            <w14:ligatures w14:val="standardContextual"/>
          </w:rPr>
          <w:tab/>
        </w:r>
        <w:r w:rsidRPr="005A3D3B">
          <w:rPr>
            <w:rStyle w:val="Hyperlink"/>
            <w:noProof/>
          </w:rPr>
          <w:t>Description of the Company</w:t>
        </w:r>
        <w:r>
          <w:rPr>
            <w:noProof/>
            <w:webHidden/>
          </w:rPr>
          <w:tab/>
        </w:r>
        <w:r>
          <w:rPr>
            <w:noProof/>
            <w:webHidden/>
          </w:rPr>
          <w:fldChar w:fldCharType="begin"/>
        </w:r>
        <w:r>
          <w:rPr>
            <w:noProof/>
            <w:webHidden/>
          </w:rPr>
          <w:instrText xml:space="preserve"> PAGEREF _Toc226452195 \h </w:instrText>
        </w:r>
        <w:r>
          <w:rPr>
            <w:noProof/>
            <w:webHidden/>
          </w:rPr>
        </w:r>
        <w:r>
          <w:rPr>
            <w:noProof/>
            <w:webHidden/>
          </w:rPr>
          <w:fldChar w:fldCharType="separate"/>
        </w:r>
        <w:r w:rsidR="005B7CF7">
          <w:rPr>
            <w:noProof/>
            <w:webHidden/>
          </w:rPr>
          <w:t>3</w:t>
        </w:r>
        <w:r>
          <w:rPr>
            <w:noProof/>
            <w:webHidden/>
          </w:rPr>
          <w:fldChar w:fldCharType="end"/>
        </w:r>
      </w:hyperlink>
    </w:p>
    <w:p w14:paraId="6C8ECEAD" w14:textId="79DDEA18" w:rsidR="00A3165B" w:rsidRDefault="00A3165B">
      <w:pPr>
        <w:pStyle w:val="TOC1"/>
        <w:rPr>
          <w:rFonts w:eastAsiaTheme="minorEastAsia" w:cstheme="minorBidi"/>
          <w:b w:val="0"/>
          <w:bCs w:val="0"/>
          <w:noProof/>
          <w:color w:val="auto"/>
          <w:kern w:val="2"/>
          <w:sz w:val="24"/>
          <w:szCs w:val="24"/>
          <w:lang w:eastAsia="ja-JP"/>
          <w14:ligatures w14:val="standardContextual"/>
        </w:rPr>
      </w:pPr>
      <w:hyperlink w:anchor="_Toc226452196" w:history="1">
        <w:r w:rsidRPr="005A3D3B">
          <w:rPr>
            <w:rStyle w:val="Hyperlink"/>
            <w:noProof/>
          </w:rPr>
          <w:t>3</w:t>
        </w:r>
        <w:r>
          <w:rPr>
            <w:rFonts w:eastAsiaTheme="minorEastAsia" w:cstheme="minorBidi"/>
            <w:b w:val="0"/>
            <w:bCs w:val="0"/>
            <w:noProof/>
            <w:color w:val="auto"/>
            <w:kern w:val="2"/>
            <w:sz w:val="24"/>
            <w:szCs w:val="24"/>
            <w:lang w:eastAsia="ja-JP"/>
            <w14:ligatures w14:val="standardContextual"/>
          </w:rPr>
          <w:tab/>
        </w:r>
        <w:r w:rsidRPr="005A3D3B">
          <w:rPr>
            <w:rStyle w:val="Hyperlink"/>
            <w:noProof/>
          </w:rPr>
          <w:t>Organisational Structure</w:t>
        </w:r>
        <w:r>
          <w:rPr>
            <w:noProof/>
            <w:webHidden/>
          </w:rPr>
          <w:tab/>
        </w:r>
        <w:r>
          <w:rPr>
            <w:noProof/>
            <w:webHidden/>
          </w:rPr>
          <w:fldChar w:fldCharType="begin"/>
        </w:r>
        <w:r>
          <w:rPr>
            <w:noProof/>
            <w:webHidden/>
          </w:rPr>
          <w:instrText xml:space="preserve"> PAGEREF _Toc226452196 \h </w:instrText>
        </w:r>
        <w:r>
          <w:rPr>
            <w:noProof/>
            <w:webHidden/>
          </w:rPr>
        </w:r>
        <w:r>
          <w:rPr>
            <w:noProof/>
            <w:webHidden/>
          </w:rPr>
          <w:fldChar w:fldCharType="separate"/>
        </w:r>
        <w:r w:rsidR="005B7CF7">
          <w:rPr>
            <w:noProof/>
            <w:webHidden/>
          </w:rPr>
          <w:t>3</w:t>
        </w:r>
        <w:r>
          <w:rPr>
            <w:noProof/>
            <w:webHidden/>
          </w:rPr>
          <w:fldChar w:fldCharType="end"/>
        </w:r>
      </w:hyperlink>
    </w:p>
    <w:p w14:paraId="3D9BC599" w14:textId="0061B186" w:rsidR="00A3165B" w:rsidRDefault="00A3165B">
      <w:pPr>
        <w:pStyle w:val="TOC1"/>
        <w:rPr>
          <w:rFonts w:eastAsiaTheme="minorEastAsia" w:cstheme="minorBidi"/>
          <w:b w:val="0"/>
          <w:bCs w:val="0"/>
          <w:noProof/>
          <w:color w:val="auto"/>
          <w:kern w:val="2"/>
          <w:sz w:val="24"/>
          <w:szCs w:val="24"/>
          <w:lang w:eastAsia="ja-JP"/>
          <w14:ligatures w14:val="standardContextual"/>
        </w:rPr>
      </w:pPr>
      <w:hyperlink w:anchor="_Toc226452197" w:history="1">
        <w:r w:rsidRPr="005A3D3B">
          <w:rPr>
            <w:rStyle w:val="Hyperlink"/>
            <w:noProof/>
          </w:rPr>
          <w:t>4</w:t>
        </w:r>
        <w:r>
          <w:rPr>
            <w:rFonts w:eastAsiaTheme="minorEastAsia" w:cstheme="minorBidi"/>
            <w:b w:val="0"/>
            <w:bCs w:val="0"/>
            <w:noProof/>
            <w:color w:val="auto"/>
            <w:kern w:val="2"/>
            <w:sz w:val="24"/>
            <w:szCs w:val="24"/>
            <w:lang w:eastAsia="ja-JP"/>
            <w14:ligatures w14:val="standardContextual"/>
          </w:rPr>
          <w:tab/>
        </w:r>
        <w:r w:rsidRPr="005A3D3B">
          <w:rPr>
            <w:rStyle w:val="Hyperlink"/>
            <w:noProof/>
          </w:rPr>
          <w:t>Company Policies in relation to Slavery &amp; Human Trafficking</w:t>
        </w:r>
        <w:r>
          <w:rPr>
            <w:noProof/>
            <w:webHidden/>
          </w:rPr>
          <w:tab/>
        </w:r>
        <w:r>
          <w:rPr>
            <w:noProof/>
            <w:webHidden/>
          </w:rPr>
          <w:fldChar w:fldCharType="begin"/>
        </w:r>
        <w:r>
          <w:rPr>
            <w:noProof/>
            <w:webHidden/>
          </w:rPr>
          <w:instrText xml:space="preserve"> PAGEREF _Toc226452197 \h </w:instrText>
        </w:r>
        <w:r>
          <w:rPr>
            <w:noProof/>
            <w:webHidden/>
          </w:rPr>
        </w:r>
        <w:r>
          <w:rPr>
            <w:noProof/>
            <w:webHidden/>
          </w:rPr>
          <w:fldChar w:fldCharType="separate"/>
        </w:r>
        <w:r w:rsidR="005B7CF7">
          <w:rPr>
            <w:noProof/>
            <w:webHidden/>
          </w:rPr>
          <w:t>4</w:t>
        </w:r>
        <w:r>
          <w:rPr>
            <w:noProof/>
            <w:webHidden/>
          </w:rPr>
          <w:fldChar w:fldCharType="end"/>
        </w:r>
      </w:hyperlink>
    </w:p>
    <w:p w14:paraId="1BF85713" w14:textId="4C1E32F5" w:rsidR="00A3165B" w:rsidRDefault="00A3165B">
      <w:pPr>
        <w:pStyle w:val="TOC1"/>
        <w:rPr>
          <w:rFonts w:eastAsiaTheme="minorEastAsia" w:cstheme="minorBidi"/>
          <w:b w:val="0"/>
          <w:bCs w:val="0"/>
          <w:noProof/>
          <w:color w:val="auto"/>
          <w:kern w:val="2"/>
          <w:sz w:val="24"/>
          <w:szCs w:val="24"/>
          <w:lang w:eastAsia="ja-JP"/>
          <w14:ligatures w14:val="standardContextual"/>
        </w:rPr>
      </w:pPr>
      <w:hyperlink w:anchor="_Toc226452198" w:history="1">
        <w:r w:rsidRPr="005A3D3B">
          <w:rPr>
            <w:rStyle w:val="Hyperlink"/>
            <w:noProof/>
          </w:rPr>
          <w:t>5</w:t>
        </w:r>
        <w:r>
          <w:rPr>
            <w:rFonts w:eastAsiaTheme="minorEastAsia" w:cstheme="minorBidi"/>
            <w:b w:val="0"/>
            <w:bCs w:val="0"/>
            <w:noProof/>
            <w:color w:val="auto"/>
            <w:kern w:val="2"/>
            <w:sz w:val="24"/>
            <w:szCs w:val="24"/>
            <w:lang w:eastAsia="ja-JP"/>
            <w14:ligatures w14:val="standardContextual"/>
          </w:rPr>
          <w:tab/>
        </w:r>
        <w:r w:rsidRPr="005A3D3B">
          <w:rPr>
            <w:rStyle w:val="Hyperlink"/>
            <w:noProof/>
          </w:rPr>
          <w:t>Due Diligence Processes</w:t>
        </w:r>
        <w:r>
          <w:rPr>
            <w:noProof/>
            <w:webHidden/>
          </w:rPr>
          <w:tab/>
        </w:r>
        <w:r>
          <w:rPr>
            <w:noProof/>
            <w:webHidden/>
          </w:rPr>
          <w:fldChar w:fldCharType="begin"/>
        </w:r>
        <w:r>
          <w:rPr>
            <w:noProof/>
            <w:webHidden/>
          </w:rPr>
          <w:instrText xml:space="preserve"> PAGEREF _Toc226452198 \h </w:instrText>
        </w:r>
        <w:r>
          <w:rPr>
            <w:noProof/>
            <w:webHidden/>
          </w:rPr>
        </w:r>
        <w:r>
          <w:rPr>
            <w:noProof/>
            <w:webHidden/>
          </w:rPr>
          <w:fldChar w:fldCharType="separate"/>
        </w:r>
        <w:r w:rsidR="005B7CF7">
          <w:rPr>
            <w:noProof/>
            <w:webHidden/>
          </w:rPr>
          <w:t>4</w:t>
        </w:r>
        <w:r>
          <w:rPr>
            <w:noProof/>
            <w:webHidden/>
          </w:rPr>
          <w:fldChar w:fldCharType="end"/>
        </w:r>
      </w:hyperlink>
    </w:p>
    <w:p w14:paraId="21313B3C" w14:textId="367B07A1" w:rsidR="00A3165B" w:rsidRDefault="00A3165B">
      <w:pPr>
        <w:pStyle w:val="TOC1"/>
        <w:rPr>
          <w:rFonts w:eastAsiaTheme="minorEastAsia" w:cstheme="minorBidi"/>
          <w:b w:val="0"/>
          <w:bCs w:val="0"/>
          <w:noProof/>
          <w:color w:val="auto"/>
          <w:kern w:val="2"/>
          <w:sz w:val="24"/>
          <w:szCs w:val="24"/>
          <w:lang w:eastAsia="ja-JP"/>
          <w14:ligatures w14:val="standardContextual"/>
        </w:rPr>
      </w:pPr>
      <w:hyperlink w:anchor="_Toc226452199" w:history="1">
        <w:r w:rsidRPr="005A3D3B">
          <w:rPr>
            <w:rStyle w:val="Hyperlink"/>
            <w:noProof/>
          </w:rPr>
          <w:t>6</w:t>
        </w:r>
        <w:r>
          <w:rPr>
            <w:rFonts w:eastAsiaTheme="minorEastAsia" w:cstheme="minorBidi"/>
            <w:b w:val="0"/>
            <w:bCs w:val="0"/>
            <w:noProof/>
            <w:color w:val="auto"/>
            <w:kern w:val="2"/>
            <w:sz w:val="24"/>
            <w:szCs w:val="24"/>
            <w:lang w:eastAsia="ja-JP"/>
            <w14:ligatures w14:val="standardContextual"/>
          </w:rPr>
          <w:tab/>
        </w:r>
        <w:r w:rsidRPr="005A3D3B">
          <w:rPr>
            <w:rStyle w:val="Hyperlink"/>
            <w:noProof/>
          </w:rPr>
          <w:t>Action Taken During Prior Years</w:t>
        </w:r>
        <w:r>
          <w:rPr>
            <w:noProof/>
            <w:webHidden/>
          </w:rPr>
          <w:tab/>
        </w:r>
        <w:r>
          <w:rPr>
            <w:noProof/>
            <w:webHidden/>
          </w:rPr>
          <w:fldChar w:fldCharType="begin"/>
        </w:r>
        <w:r>
          <w:rPr>
            <w:noProof/>
            <w:webHidden/>
          </w:rPr>
          <w:instrText xml:space="preserve"> PAGEREF _Toc226452199 \h </w:instrText>
        </w:r>
        <w:r>
          <w:rPr>
            <w:noProof/>
            <w:webHidden/>
          </w:rPr>
        </w:r>
        <w:r>
          <w:rPr>
            <w:noProof/>
            <w:webHidden/>
          </w:rPr>
          <w:fldChar w:fldCharType="separate"/>
        </w:r>
        <w:r w:rsidR="005B7CF7">
          <w:rPr>
            <w:noProof/>
            <w:webHidden/>
          </w:rPr>
          <w:t>6</w:t>
        </w:r>
        <w:r>
          <w:rPr>
            <w:noProof/>
            <w:webHidden/>
          </w:rPr>
          <w:fldChar w:fldCharType="end"/>
        </w:r>
      </w:hyperlink>
    </w:p>
    <w:p w14:paraId="78BA43A3" w14:textId="4836DB63" w:rsidR="00A3165B" w:rsidRDefault="00A3165B">
      <w:pPr>
        <w:pStyle w:val="TOC1"/>
        <w:rPr>
          <w:rFonts w:eastAsiaTheme="minorEastAsia" w:cstheme="minorBidi"/>
          <w:b w:val="0"/>
          <w:bCs w:val="0"/>
          <w:noProof/>
          <w:color w:val="auto"/>
          <w:kern w:val="2"/>
          <w:sz w:val="24"/>
          <w:szCs w:val="24"/>
          <w:lang w:eastAsia="ja-JP"/>
          <w14:ligatures w14:val="standardContextual"/>
        </w:rPr>
      </w:pPr>
      <w:hyperlink w:anchor="_Toc226452200" w:history="1">
        <w:r w:rsidRPr="005A3D3B">
          <w:rPr>
            <w:rStyle w:val="Hyperlink"/>
            <w:noProof/>
          </w:rPr>
          <w:t>7</w:t>
        </w:r>
        <w:r>
          <w:rPr>
            <w:rFonts w:eastAsiaTheme="minorEastAsia" w:cstheme="minorBidi"/>
            <w:b w:val="0"/>
            <w:bCs w:val="0"/>
            <w:noProof/>
            <w:color w:val="auto"/>
            <w:kern w:val="2"/>
            <w:sz w:val="24"/>
            <w:szCs w:val="24"/>
            <w:lang w:eastAsia="ja-JP"/>
            <w14:ligatures w14:val="standardContextual"/>
          </w:rPr>
          <w:tab/>
        </w:r>
        <w:r w:rsidRPr="005A3D3B">
          <w:rPr>
            <w:rStyle w:val="Hyperlink"/>
            <w:noProof/>
          </w:rPr>
          <w:t>Plan for Current Year</w:t>
        </w:r>
        <w:r>
          <w:rPr>
            <w:noProof/>
            <w:webHidden/>
          </w:rPr>
          <w:tab/>
        </w:r>
        <w:r>
          <w:rPr>
            <w:noProof/>
            <w:webHidden/>
          </w:rPr>
          <w:fldChar w:fldCharType="begin"/>
        </w:r>
        <w:r>
          <w:rPr>
            <w:noProof/>
            <w:webHidden/>
          </w:rPr>
          <w:instrText xml:space="preserve"> PAGEREF _Toc226452200 \h </w:instrText>
        </w:r>
        <w:r>
          <w:rPr>
            <w:noProof/>
            <w:webHidden/>
          </w:rPr>
        </w:r>
        <w:r>
          <w:rPr>
            <w:noProof/>
            <w:webHidden/>
          </w:rPr>
          <w:fldChar w:fldCharType="separate"/>
        </w:r>
        <w:r w:rsidR="005B7CF7">
          <w:rPr>
            <w:noProof/>
            <w:webHidden/>
          </w:rPr>
          <w:t>6</w:t>
        </w:r>
        <w:r>
          <w:rPr>
            <w:noProof/>
            <w:webHidden/>
          </w:rPr>
          <w:fldChar w:fldCharType="end"/>
        </w:r>
      </w:hyperlink>
    </w:p>
    <w:p w14:paraId="1CC1B210" w14:textId="26E422CC" w:rsidR="00A3165B" w:rsidRDefault="00A3165B">
      <w:pPr>
        <w:pStyle w:val="TOC1"/>
        <w:rPr>
          <w:rFonts w:eastAsiaTheme="minorEastAsia" w:cstheme="minorBidi"/>
          <w:b w:val="0"/>
          <w:bCs w:val="0"/>
          <w:noProof/>
          <w:color w:val="auto"/>
          <w:kern w:val="2"/>
          <w:sz w:val="24"/>
          <w:szCs w:val="24"/>
          <w:lang w:eastAsia="ja-JP"/>
          <w14:ligatures w14:val="standardContextual"/>
        </w:rPr>
      </w:pPr>
      <w:hyperlink w:anchor="_Toc226452201" w:history="1">
        <w:r w:rsidRPr="005A3D3B">
          <w:rPr>
            <w:rStyle w:val="Hyperlink"/>
            <w:noProof/>
          </w:rPr>
          <w:t>8</w:t>
        </w:r>
        <w:r>
          <w:rPr>
            <w:rFonts w:eastAsiaTheme="minorEastAsia" w:cstheme="minorBidi"/>
            <w:b w:val="0"/>
            <w:bCs w:val="0"/>
            <w:noProof/>
            <w:color w:val="auto"/>
            <w:kern w:val="2"/>
            <w:sz w:val="24"/>
            <w:szCs w:val="24"/>
            <w:lang w:eastAsia="ja-JP"/>
            <w14:ligatures w14:val="standardContextual"/>
          </w:rPr>
          <w:tab/>
        </w:r>
        <w:r w:rsidRPr="005A3D3B">
          <w:rPr>
            <w:rStyle w:val="Hyperlink"/>
            <w:noProof/>
          </w:rPr>
          <w:t>Hitachi Solutions Europe Ltd opinion</w:t>
        </w:r>
        <w:r>
          <w:rPr>
            <w:noProof/>
            <w:webHidden/>
          </w:rPr>
          <w:tab/>
        </w:r>
        <w:r>
          <w:rPr>
            <w:noProof/>
            <w:webHidden/>
          </w:rPr>
          <w:fldChar w:fldCharType="begin"/>
        </w:r>
        <w:r>
          <w:rPr>
            <w:noProof/>
            <w:webHidden/>
          </w:rPr>
          <w:instrText xml:space="preserve"> PAGEREF _Toc226452201 \h </w:instrText>
        </w:r>
        <w:r>
          <w:rPr>
            <w:noProof/>
            <w:webHidden/>
          </w:rPr>
        </w:r>
        <w:r>
          <w:rPr>
            <w:noProof/>
            <w:webHidden/>
          </w:rPr>
          <w:fldChar w:fldCharType="separate"/>
        </w:r>
        <w:r w:rsidR="005B7CF7">
          <w:rPr>
            <w:noProof/>
            <w:webHidden/>
          </w:rPr>
          <w:t>7</w:t>
        </w:r>
        <w:r>
          <w:rPr>
            <w:noProof/>
            <w:webHidden/>
          </w:rPr>
          <w:fldChar w:fldCharType="end"/>
        </w:r>
      </w:hyperlink>
    </w:p>
    <w:p w14:paraId="4DD8CE61" w14:textId="3B71823B" w:rsidR="00A3165B" w:rsidRDefault="00A3165B">
      <w:pPr>
        <w:pStyle w:val="TOC1"/>
        <w:rPr>
          <w:rFonts w:eastAsiaTheme="minorEastAsia" w:cstheme="minorBidi"/>
          <w:b w:val="0"/>
          <w:bCs w:val="0"/>
          <w:noProof/>
          <w:color w:val="auto"/>
          <w:kern w:val="2"/>
          <w:sz w:val="24"/>
          <w:szCs w:val="24"/>
          <w:lang w:eastAsia="ja-JP"/>
          <w14:ligatures w14:val="standardContextual"/>
        </w:rPr>
      </w:pPr>
      <w:hyperlink w:anchor="_Toc226452202" w:history="1">
        <w:r w:rsidRPr="005A3D3B">
          <w:rPr>
            <w:rStyle w:val="Hyperlink"/>
            <w:noProof/>
          </w:rPr>
          <w:t>9</w:t>
        </w:r>
        <w:r>
          <w:rPr>
            <w:rFonts w:eastAsiaTheme="minorEastAsia" w:cstheme="minorBidi"/>
            <w:b w:val="0"/>
            <w:bCs w:val="0"/>
            <w:noProof/>
            <w:color w:val="auto"/>
            <w:kern w:val="2"/>
            <w:sz w:val="24"/>
            <w:szCs w:val="24"/>
            <w:lang w:eastAsia="ja-JP"/>
            <w14:ligatures w14:val="standardContextual"/>
          </w:rPr>
          <w:tab/>
        </w:r>
        <w:r w:rsidRPr="005A3D3B">
          <w:rPr>
            <w:rStyle w:val="Hyperlink"/>
            <w:noProof/>
          </w:rPr>
          <w:t>Declaration and Sign Off</w:t>
        </w:r>
        <w:r>
          <w:rPr>
            <w:noProof/>
            <w:webHidden/>
          </w:rPr>
          <w:tab/>
        </w:r>
        <w:r>
          <w:rPr>
            <w:noProof/>
            <w:webHidden/>
          </w:rPr>
          <w:fldChar w:fldCharType="begin"/>
        </w:r>
        <w:r>
          <w:rPr>
            <w:noProof/>
            <w:webHidden/>
          </w:rPr>
          <w:instrText xml:space="preserve"> PAGEREF _Toc226452202 \h </w:instrText>
        </w:r>
        <w:r>
          <w:rPr>
            <w:noProof/>
            <w:webHidden/>
          </w:rPr>
        </w:r>
        <w:r>
          <w:rPr>
            <w:noProof/>
            <w:webHidden/>
          </w:rPr>
          <w:fldChar w:fldCharType="separate"/>
        </w:r>
        <w:r w:rsidR="005B7CF7">
          <w:rPr>
            <w:noProof/>
            <w:webHidden/>
          </w:rPr>
          <w:t>7</w:t>
        </w:r>
        <w:r>
          <w:rPr>
            <w:noProof/>
            <w:webHidden/>
          </w:rPr>
          <w:fldChar w:fldCharType="end"/>
        </w:r>
      </w:hyperlink>
    </w:p>
    <w:p w14:paraId="0080D071" w14:textId="11722C6B" w:rsidR="00ED6FA8" w:rsidRDefault="003C2654" w:rsidP="00CE731D">
      <w:pPr>
        <w:sectPr w:rsidR="00ED6FA8" w:rsidSect="000F5032">
          <w:headerReference w:type="even" r:id="rId16"/>
          <w:headerReference w:type="default" r:id="rId17"/>
          <w:footerReference w:type="default" r:id="rId18"/>
          <w:headerReference w:type="first" r:id="rId19"/>
          <w:pgSz w:w="11906" w:h="16838"/>
          <w:pgMar w:top="1474" w:right="907" w:bottom="1134" w:left="1247" w:header="709" w:footer="709" w:gutter="0"/>
          <w:cols w:space="708"/>
          <w:docGrid w:linePitch="360"/>
        </w:sectPr>
      </w:pPr>
      <w:r w:rsidRPr="00E2710D">
        <w:rPr>
          <w:rFonts w:cstheme="minorHAnsi"/>
          <w:szCs w:val="20"/>
        </w:rPr>
        <w:fldChar w:fldCharType="end"/>
      </w:r>
    </w:p>
    <w:p w14:paraId="4C4C7E62" w14:textId="0C644485" w:rsidR="007D0E04" w:rsidRPr="007D0E04" w:rsidRDefault="00787703" w:rsidP="00B03D83">
      <w:pPr>
        <w:pStyle w:val="Heading1"/>
        <w:rPr>
          <w:lang w:val="en-US"/>
        </w:rPr>
      </w:pPr>
      <w:bookmarkStart w:id="0" w:name="_Toc226452194"/>
      <w:bookmarkStart w:id="1" w:name="_Toc399318557"/>
      <w:bookmarkStart w:id="2" w:name="_Toc399320131"/>
      <w:bookmarkStart w:id="3" w:name="_Toc399320182"/>
      <w:r>
        <w:lastRenderedPageBreak/>
        <w:t>Introduction</w:t>
      </w:r>
      <w:bookmarkEnd w:id="0"/>
    </w:p>
    <w:bookmarkEnd w:id="1"/>
    <w:bookmarkEnd w:id="2"/>
    <w:bookmarkEnd w:id="3"/>
    <w:p w14:paraId="78E8F068" w14:textId="39A9A35A" w:rsidR="00502E5D" w:rsidRDefault="00787703" w:rsidP="00787703">
      <w:pPr>
        <w:pStyle w:val="BodyText"/>
      </w:pPr>
      <w:r w:rsidRPr="00787703">
        <w:t xml:space="preserve">This statement is made pursuant to Section 54(1) of the Modern </w:t>
      </w:r>
      <w:r w:rsidRPr="00BC49C5">
        <w:t>Slavery Act 2015 for the fiscal year end</w:t>
      </w:r>
      <w:r w:rsidR="00B81211" w:rsidRPr="00BC49C5">
        <w:t>ing</w:t>
      </w:r>
      <w:r w:rsidRPr="00BC49C5">
        <w:t xml:space="preserve"> March 31, </w:t>
      </w:r>
      <w:proofErr w:type="gramStart"/>
      <w:r w:rsidR="00FD32F0" w:rsidRPr="00BC49C5">
        <w:t>20</w:t>
      </w:r>
      <w:r w:rsidR="0035536A" w:rsidRPr="00BC49C5">
        <w:t>2</w:t>
      </w:r>
      <w:r w:rsidR="009C3653">
        <w:t>7</w:t>
      </w:r>
      <w:proofErr w:type="gramEnd"/>
      <w:r w:rsidR="00781796" w:rsidRPr="00BC49C5">
        <w:t xml:space="preserve"> </w:t>
      </w:r>
      <w:r w:rsidRPr="00BC49C5">
        <w:t>and articulates the steps that Hitachi Solutions Europe</w:t>
      </w:r>
      <w:r>
        <w:t xml:space="preserve"> Limited </w:t>
      </w:r>
      <w:r w:rsidRPr="00787703">
        <w:t>has taken to minimi</w:t>
      </w:r>
      <w:r>
        <w:t>s</w:t>
      </w:r>
      <w:r w:rsidRPr="00787703">
        <w:t xml:space="preserve">e the risk of slavery or human trafficking in our supply chains or in any part of our business.  </w:t>
      </w:r>
    </w:p>
    <w:p w14:paraId="1C0D1A15" w14:textId="3CE48098" w:rsidR="00B34A5F" w:rsidRDefault="00B34A5F" w:rsidP="00502E5D"/>
    <w:p w14:paraId="252626C1" w14:textId="539F68DE" w:rsidR="00B34A5F" w:rsidRDefault="00B34A5F" w:rsidP="00B03D83">
      <w:pPr>
        <w:pStyle w:val="Heading1"/>
      </w:pPr>
      <w:bookmarkStart w:id="4" w:name="_Toc226452195"/>
      <w:r>
        <w:t>Description of the Company</w:t>
      </w:r>
      <w:bookmarkEnd w:id="4"/>
    </w:p>
    <w:p w14:paraId="301B24BF" w14:textId="77777777" w:rsidR="00B76468" w:rsidRDefault="00B34A5F" w:rsidP="00502E5D">
      <w:r>
        <w:t xml:space="preserve">Hitachi Solutions Europe Limited </w:t>
      </w:r>
      <w:r w:rsidRPr="00B34A5F">
        <w:t xml:space="preserve">headquartered in </w:t>
      </w:r>
      <w:r>
        <w:t>London, United Kingdom</w:t>
      </w:r>
      <w:r w:rsidR="0006581C">
        <w:t xml:space="preserve">, </w:t>
      </w:r>
      <w:r w:rsidR="00761E58" w:rsidRPr="00C502F1">
        <w:rPr>
          <w:lang w:eastAsia="en-GB"/>
        </w:rPr>
        <w:t>with subsidiaries in Europe,</w:t>
      </w:r>
      <w:r w:rsidR="00761E58">
        <w:t xml:space="preserve"> </w:t>
      </w:r>
      <w:r w:rsidR="0006581C">
        <w:t>is a recognis</w:t>
      </w:r>
      <w:r w:rsidRPr="00B34A5F">
        <w:t>ed leader in delivering proven business and IT strategies and solutions to companies across many industries</w:t>
      </w:r>
      <w:r>
        <w:t xml:space="preserve"> within Europe</w:t>
      </w:r>
      <w:r w:rsidRPr="00B34A5F">
        <w:t xml:space="preserve">. </w:t>
      </w:r>
    </w:p>
    <w:p w14:paraId="473CF294" w14:textId="77777777" w:rsidR="00B76468" w:rsidRDefault="00B34A5F" w:rsidP="00502E5D">
      <w:r w:rsidRPr="00B34A5F">
        <w:t xml:space="preserve">The company provides value-driven services throughout the IT life cycle from systems planning to systems integration, operation and maintenance. </w:t>
      </w:r>
    </w:p>
    <w:p w14:paraId="60AECE9C" w14:textId="6965C243" w:rsidR="00741E75" w:rsidRDefault="00132E6C" w:rsidP="00502E5D">
      <w:r w:rsidRPr="00132E6C">
        <w:t xml:space="preserve">Hitachi Solutions Europe Limited delivers products and services of superior value to customers based on Microsoft Azure and Microsoft Business Applications. Additional services also include consultancy services for transformation and adoption and business Analysis. Hitachi Solutions also offer a managed application support </w:t>
      </w:r>
      <w:proofErr w:type="gramStart"/>
      <w:r w:rsidRPr="00132E6C">
        <w:t>services (Lifetime Services)</w:t>
      </w:r>
      <w:proofErr w:type="gramEnd"/>
      <w:r w:rsidRPr="00132E6C">
        <w:t>.</w:t>
      </w:r>
    </w:p>
    <w:p w14:paraId="4882852A" w14:textId="77777777" w:rsidR="00132E6C" w:rsidRDefault="00132E6C" w:rsidP="00502E5D"/>
    <w:p w14:paraId="141371B5" w14:textId="64EE1D7D" w:rsidR="0021030A" w:rsidRDefault="0021030A" w:rsidP="0021030A">
      <w:pPr>
        <w:pStyle w:val="Heading1"/>
      </w:pPr>
      <w:bookmarkStart w:id="5" w:name="_Toc226452196"/>
      <w:r>
        <w:t>Organisational Structure</w:t>
      </w:r>
      <w:bookmarkEnd w:id="5"/>
    </w:p>
    <w:p w14:paraId="541F4281" w14:textId="0CEFEBA8" w:rsidR="0021030A" w:rsidRPr="00570C03" w:rsidRDefault="0021030A" w:rsidP="0021030A">
      <w:pPr>
        <w:rPr>
          <w:color w:val="auto"/>
        </w:rPr>
      </w:pPr>
      <w:r w:rsidRPr="00570C03">
        <w:rPr>
          <w:color w:val="auto"/>
        </w:rPr>
        <w:t>Hitachi Solutions Europe Ltd is</w:t>
      </w:r>
      <w:r w:rsidR="000E7A65" w:rsidRPr="00570C03">
        <w:rPr>
          <w:color w:val="auto"/>
        </w:rPr>
        <w:t xml:space="preserve"> part</w:t>
      </w:r>
      <w:r w:rsidR="00A75EB2" w:rsidRPr="00570C03">
        <w:rPr>
          <w:color w:val="auto"/>
        </w:rPr>
        <w:t xml:space="preserve"> of </w:t>
      </w:r>
      <w:r w:rsidR="005D05CE" w:rsidRPr="00570C03">
        <w:rPr>
          <w:color w:val="auto"/>
        </w:rPr>
        <w:t xml:space="preserve">Hitachi, Ltd. </w:t>
      </w:r>
      <w:r w:rsidR="00A75EB2" w:rsidRPr="00570C03">
        <w:rPr>
          <w:color w:val="auto"/>
        </w:rPr>
        <w:t xml:space="preserve">- </w:t>
      </w:r>
      <w:r w:rsidR="005D05CE" w:rsidRPr="00570C03">
        <w:rPr>
          <w:color w:val="auto"/>
        </w:rPr>
        <w:t>one of the largest organisations in the world. We are fortunate to be a part of this extraordinary network of innovators where we have instant access to the experience and insight of over 850 companies worldwide.</w:t>
      </w:r>
    </w:p>
    <w:p w14:paraId="3627349B" w14:textId="7EA76234" w:rsidR="0064442F" w:rsidRPr="00570C03" w:rsidRDefault="0064442F" w:rsidP="0021030A">
      <w:pPr>
        <w:rPr>
          <w:color w:val="auto"/>
        </w:rPr>
      </w:pPr>
      <w:r w:rsidRPr="00570C03">
        <w:rPr>
          <w:color w:val="auto"/>
        </w:rPr>
        <w:t xml:space="preserve">Within Hitachi Solutions Europe Ltd we are structured along professional services delivery lines </w:t>
      </w:r>
      <w:r w:rsidR="00981CB2" w:rsidRPr="00570C03">
        <w:rPr>
          <w:color w:val="auto"/>
        </w:rPr>
        <w:t>of Business Transformation, Microsoft Capabilities</w:t>
      </w:r>
      <w:r w:rsidR="00005577" w:rsidRPr="00570C03">
        <w:rPr>
          <w:color w:val="auto"/>
        </w:rPr>
        <w:t>,</w:t>
      </w:r>
      <w:r w:rsidR="00981CB2" w:rsidRPr="00570C03">
        <w:rPr>
          <w:color w:val="auto"/>
        </w:rPr>
        <w:t xml:space="preserve"> and Support Services</w:t>
      </w:r>
      <w:r w:rsidR="00DA4F1B" w:rsidRPr="00570C03">
        <w:rPr>
          <w:color w:val="auto"/>
        </w:rPr>
        <w:t>.</w:t>
      </w:r>
    </w:p>
    <w:p w14:paraId="037C3C02" w14:textId="3BEC7F4C" w:rsidR="00DA4F1B" w:rsidRPr="00570C03" w:rsidRDefault="00DA4F1B" w:rsidP="0021030A">
      <w:pPr>
        <w:rPr>
          <w:color w:val="auto"/>
        </w:rPr>
      </w:pPr>
      <w:r w:rsidRPr="00570C03">
        <w:rPr>
          <w:color w:val="auto"/>
        </w:rPr>
        <w:t xml:space="preserve">Hitachi Solutions Europe Ltd has two (2) </w:t>
      </w:r>
      <w:r w:rsidR="00553874" w:rsidRPr="00570C03">
        <w:rPr>
          <w:color w:val="auto"/>
        </w:rPr>
        <w:t>German</w:t>
      </w:r>
      <w:r w:rsidRPr="00570C03">
        <w:rPr>
          <w:color w:val="auto"/>
        </w:rPr>
        <w:t xml:space="preserve"> subsidiaries</w:t>
      </w:r>
      <w:r w:rsidR="002A3637" w:rsidRPr="00570C03">
        <w:rPr>
          <w:color w:val="auto"/>
        </w:rPr>
        <w:t xml:space="preserve"> </w:t>
      </w:r>
      <w:r w:rsidR="00553874" w:rsidRPr="00570C03">
        <w:rPr>
          <w:color w:val="auto"/>
        </w:rPr>
        <w:t xml:space="preserve">(1 holding, 1 </w:t>
      </w:r>
      <w:r w:rsidR="009C3653">
        <w:rPr>
          <w:color w:val="auto"/>
        </w:rPr>
        <w:t>non-trading</w:t>
      </w:r>
      <w:r w:rsidR="00553874" w:rsidRPr="00570C03">
        <w:rPr>
          <w:color w:val="auto"/>
        </w:rPr>
        <w:t xml:space="preserve">) </w:t>
      </w:r>
      <w:r w:rsidR="002A3637" w:rsidRPr="00570C03">
        <w:rPr>
          <w:color w:val="auto"/>
        </w:rPr>
        <w:t>and operates a branch structure arrangement supporting ou</w:t>
      </w:r>
      <w:r w:rsidR="00836229" w:rsidRPr="00570C03">
        <w:rPr>
          <w:color w:val="auto"/>
        </w:rPr>
        <w:t>r</w:t>
      </w:r>
      <w:r w:rsidR="002A3637" w:rsidRPr="00570C03">
        <w:rPr>
          <w:color w:val="auto"/>
        </w:rPr>
        <w:t xml:space="preserve"> </w:t>
      </w:r>
      <w:r w:rsidR="009C3653">
        <w:rPr>
          <w:color w:val="auto"/>
        </w:rPr>
        <w:t xml:space="preserve">German, </w:t>
      </w:r>
      <w:r w:rsidR="00553874" w:rsidRPr="00570C03">
        <w:rPr>
          <w:color w:val="auto"/>
        </w:rPr>
        <w:t>Portuguese</w:t>
      </w:r>
      <w:r w:rsidR="002A3637" w:rsidRPr="00570C03">
        <w:rPr>
          <w:color w:val="auto"/>
        </w:rPr>
        <w:t xml:space="preserve">, French </w:t>
      </w:r>
      <w:r w:rsidR="00836229" w:rsidRPr="00570C03">
        <w:rPr>
          <w:color w:val="auto"/>
        </w:rPr>
        <w:t xml:space="preserve">&amp; </w:t>
      </w:r>
      <w:r w:rsidR="002A3637" w:rsidRPr="00570C03">
        <w:rPr>
          <w:color w:val="auto"/>
        </w:rPr>
        <w:t>Bulgarian</w:t>
      </w:r>
      <w:r w:rsidR="00553874" w:rsidRPr="00570C03">
        <w:rPr>
          <w:color w:val="auto"/>
        </w:rPr>
        <w:t xml:space="preserve"> operations</w:t>
      </w:r>
      <w:r w:rsidR="00CD47F9" w:rsidRPr="00570C03">
        <w:rPr>
          <w:color w:val="auto"/>
        </w:rPr>
        <w:t xml:space="preserve"> in those respective countries</w:t>
      </w:r>
      <w:r w:rsidR="00553874" w:rsidRPr="00570C03">
        <w:rPr>
          <w:color w:val="auto"/>
        </w:rPr>
        <w:t>.</w:t>
      </w:r>
    </w:p>
    <w:p w14:paraId="5DC8BC81" w14:textId="77777777" w:rsidR="00B34A5F" w:rsidRDefault="00B34A5F" w:rsidP="00502E5D"/>
    <w:p w14:paraId="4DDEEA3A" w14:textId="77777777" w:rsidR="00CD47F9" w:rsidRDefault="00CD47F9" w:rsidP="00942139">
      <w:pPr>
        <w:pStyle w:val="Heading1"/>
        <w:sectPr w:rsidR="00CD47F9" w:rsidSect="000F5032">
          <w:headerReference w:type="even" r:id="rId20"/>
          <w:headerReference w:type="default" r:id="rId21"/>
          <w:headerReference w:type="first" r:id="rId22"/>
          <w:pgSz w:w="11906" w:h="16838"/>
          <w:pgMar w:top="1429" w:right="1134" w:bottom="1134" w:left="1247" w:header="709" w:footer="709" w:gutter="0"/>
          <w:cols w:space="708"/>
          <w:docGrid w:linePitch="360"/>
        </w:sectPr>
      </w:pPr>
    </w:p>
    <w:p w14:paraId="38415D70" w14:textId="67A3CDB1" w:rsidR="00942139" w:rsidRDefault="00942139" w:rsidP="00942139">
      <w:pPr>
        <w:pStyle w:val="Heading1"/>
      </w:pPr>
      <w:bookmarkStart w:id="6" w:name="_Toc226452197"/>
      <w:r>
        <w:lastRenderedPageBreak/>
        <w:t xml:space="preserve">Company Policies in relation to Slavery &amp; Human </w:t>
      </w:r>
      <w:r w:rsidR="00A6667A">
        <w:t>T</w:t>
      </w:r>
      <w:r>
        <w:t>rafficking</w:t>
      </w:r>
      <w:bookmarkEnd w:id="6"/>
    </w:p>
    <w:p w14:paraId="3EAA5725" w14:textId="77777777" w:rsidR="00942139" w:rsidRPr="00B34A5F" w:rsidRDefault="00942139" w:rsidP="00942139">
      <w:r>
        <w:t>Hitachi Solutions Europe Limited adheres to</w:t>
      </w:r>
      <w:r w:rsidRPr="00B34A5F">
        <w:t xml:space="preserve"> Group policies and guidelines to show our approach and commitment to addressing modern slavery: </w:t>
      </w:r>
    </w:p>
    <w:p w14:paraId="27DE0EE5" w14:textId="77777777" w:rsidR="00942139" w:rsidRPr="00B34A5F" w:rsidRDefault="00942139" w:rsidP="00942139">
      <w:pPr>
        <w:pStyle w:val="HSBulletTier01"/>
      </w:pPr>
      <w:r w:rsidRPr="00B34A5F">
        <w:t xml:space="preserve">Hitachi Group Codes of Conduct </w:t>
      </w:r>
    </w:p>
    <w:p w14:paraId="0CEE229D" w14:textId="77777777" w:rsidR="00942139" w:rsidRPr="00B34A5F" w:rsidRDefault="00942139" w:rsidP="00942139">
      <w:pPr>
        <w:pStyle w:val="HSBulletTier01"/>
      </w:pPr>
      <w:r w:rsidRPr="00B34A5F">
        <w:t xml:space="preserve">Hitachi Group Human Rights Policy </w:t>
      </w:r>
    </w:p>
    <w:p w14:paraId="26B29616" w14:textId="77777777" w:rsidR="00942139" w:rsidRPr="00B34A5F" w:rsidRDefault="00942139" w:rsidP="00942139">
      <w:pPr>
        <w:pStyle w:val="HSBulletTier01"/>
      </w:pPr>
      <w:r w:rsidRPr="00B34A5F">
        <w:t xml:space="preserve">Guidelines for Procurement Activities </w:t>
      </w:r>
    </w:p>
    <w:p w14:paraId="2C34948C" w14:textId="77777777" w:rsidR="00942139" w:rsidRDefault="00942139" w:rsidP="00942139">
      <w:pPr>
        <w:pStyle w:val="HSBulletTier01"/>
      </w:pPr>
      <w:r w:rsidRPr="00B34A5F">
        <w:t xml:space="preserve">Hitachi Group CSR Procurement Guidelines (3rd edition) </w:t>
      </w:r>
    </w:p>
    <w:p w14:paraId="78338E6E" w14:textId="77777777" w:rsidR="00942139" w:rsidRPr="00B34A5F" w:rsidRDefault="00942139" w:rsidP="00942139">
      <w:pPr>
        <w:pStyle w:val="HSBulletTier01"/>
      </w:pPr>
      <w:r>
        <w:t>Hitachi Equality Diversity &amp; Inclusion Policy</w:t>
      </w:r>
    </w:p>
    <w:p w14:paraId="6CEC0E6A" w14:textId="77777777" w:rsidR="00942139" w:rsidRDefault="00942139" w:rsidP="00942139">
      <w:pPr>
        <w:pStyle w:val="BodyText"/>
      </w:pPr>
      <w:r>
        <w:t xml:space="preserve">Hitachi Solutions Europe Limited </w:t>
      </w:r>
      <w:r w:rsidRPr="00373254">
        <w:t xml:space="preserve">has instituted </w:t>
      </w:r>
      <w:r>
        <w:t xml:space="preserve">the Group </w:t>
      </w:r>
      <w:r w:rsidRPr="00373254">
        <w:t>whistle blowing system to prevent illegal and unethical behavio</w:t>
      </w:r>
      <w:r>
        <w:t>u</w:t>
      </w:r>
      <w:r w:rsidRPr="00373254">
        <w:t xml:space="preserve">r, to promptly address infractions and to enhance our ability to self-regulate.  This includes issues relating to the life and health of citizens or social justice.  </w:t>
      </w:r>
    </w:p>
    <w:p w14:paraId="36F1ED79" w14:textId="77777777" w:rsidR="00942139" w:rsidRDefault="00942139" w:rsidP="00942139">
      <w:pPr>
        <w:pStyle w:val="BodyText"/>
      </w:pPr>
      <w:r>
        <w:t xml:space="preserve">Hitachi Solutions Europe Limited </w:t>
      </w:r>
      <w:r w:rsidRPr="00373254">
        <w:t xml:space="preserve">employees, former and temporary employees, and Hitachi Group company employees, temporary employees and officers, as well as employees and temporary employees of companies which conduct transactions with </w:t>
      </w:r>
      <w:r>
        <w:t xml:space="preserve">Hitachi Solutions Europe Limited </w:t>
      </w:r>
      <w:r w:rsidRPr="00373254">
        <w:t xml:space="preserve">can report via this system. All reports go directly to the compliance department of Hitachi, Ltd. or to an outside </w:t>
      </w:r>
      <w:r>
        <w:t>representative</w:t>
      </w:r>
      <w:r w:rsidRPr="00373254">
        <w:t xml:space="preserve">. </w:t>
      </w:r>
    </w:p>
    <w:p w14:paraId="7A300342" w14:textId="77777777" w:rsidR="00942139" w:rsidRDefault="00942139" w:rsidP="00942139">
      <w:pPr>
        <w:pStyle w:val="BodyText"/>
        <w:rPr>
          <w:lang w:eastAsia="en-GB"/>
        </w:rPr>
      </w:pPr>
      <w:r w:rsidRPr="00373254">
        <w:t>Contact can be made via mail or e-mail.</w:t>
      </w:r>
      <w:r>
        <w:t xml:space="preserve"> </w:t>
      </w:r>
      <w:r w:rsidRPr="00C502F1">
        <w:rPr>
          <w:lang w:eastAsia="en-GB"/>
        </w:rPr>
        <w:t xml:space="preserve">Hitachi Ltd is the ultimate parent company of Hitachi Solutions Europe Limited. </w:t>
      </w:r>
      <w:r>
        <w:rPr>
          <w:lang w:eastAsia="en-GB"/>
        </w:rPr>
        <w:t>Hitachi Ltd’s</w:t>
      </w:r>
      <w:r w:rsidRPr="00C502F1">
        <w:rPr>
          <w:lang w:eastAsia="en-GB"/>
        </w:rPr>
        <w:t xml:space="preserve"> head office</w:t>
      </w:r>
      <w:r>
        <w:rPr>
          <w:lang w:eastAsia="en-GB"/>
        </w:rPr>
        <w:t xml:space="preserve"> is</w:t>
      </w:r>
      <w:r w:rsidRPr="00C502F1">
        <w:rPr>
          <w:lang w:eastAsia="en-GB"/>
        </w:rPr>
        <w:t xml:space="preserve"> in Japan.</w:t>
      </w:r>
    </w:p>
    <w:p w14:paraId="29A19E44" w14:textId="77777777" w:rsidR="00942139" w:rsidRDefault="00942139" w:rsidP="00576625">
      <w:pPr>
        <w:pStyle w:val="BodyText"/>
      </w:pPr>
    </w:p>
    <w:p w14:paraId="4A187EA1" w14:textId="77777777" w:rsidR="00BA727D" w:rsidRDefault="00BA727D" w:rsidP="0002033E">
      <w:pPr>
        <w:pStyle w:val="Heading1"/>
      </w:pPr>
      <w:bookmarkStart w:id="7" w:name="_Toc226452198"/>
      <w:r>
        <w:t>Due Diligence Processes</w:t>
      </w:r>
      <w:bookmarkEnd w:id="7"/>
    </w:p>
    <w:p w14:paraId="02FCA462" w14:textId="58BF9DE0" w:rsidR="0002033E" w:rsidRDefault="0002033E" w:rsidP="00BA727D">
      <w:pPr>
        <w:pStyle w:val="Heading2"/>
      </w:pPr>
      <w:r>
        <w:t xml:space="preserve">Information on the Supply Chain </w:t>
      </w:r>
    </w:p>
    <w:p w14:paraId="313AF009" w14:textId="3DCD3A73" w:rsidR="0002033E" w:rsidRDefault="0002033E" w:rsidP="0002033E">
      <w:pPr>
        <w:pStyle w:val="BodyText"/>
      </w:pPr>
      <w:r>
        <w:t>Hitachi Solutions Europe Limited purchases principally services from dedicated labour agencies to support peak delivery demand in Europe. Product purchases are in comparison very low in volume from both a financial v</w:t>
      </w:r>
      <w:r w:rsidRPr="00DE67B5">
        <w:t xml:space="preserve">alue &amp; frequency </w:t>
      </w:r>
      <w:r w:rsidRPr="000B2CD3">
        <w:t xml:space="preserve">basis. </w:t>
      </w:r>
      <w:bookmarkStart w:id="8" w:name="_Hlk195257734"/>
      <w:r w:rsidRPr="000B2CD3">
        <w:t xml:space="preserve">Hitachi Solutions Europe Limited has </w:t>
      </w:r>
      <w:r w:rsidRPr="00C431FE">
        <w:t xml:space="preserve">had </w:t>
      </w:r>
      <w:r w:rsidR="00F549F5" w:rsidRPr="00C431FE">
        <w:t xml:space="preserve">451 </w:t>
      </w:r>
      <w:r w:rsidRPr="00C431FE">
        <w:t xml:space="preserve">active </w:t>
      </w:r>
      <w:r w:rsidRPr="000B2CD3">
        <w:t>suppliers in the financial year April 202</w:t>
      </w:r>
      <w:r w:rsidR="004C3212">
        <w:t>5</w:t>
      </w:r>
      <w:r w:rsidRPr="000B2CD3">
        <w:t xml:space="preserve"> to March </w:t>
      </w:r>
      <w:r w:rsidR="004C3212" w:rsidRPr="000B2CD3">
        <w:t>202</w:t>
      </w:r>
      <w:r w:rsidR="004C3212">
        <w:t>6</w:t>
      </w:r>
      <w:r w:rsidRPr="000B2CD3">
        <w:t>.</w:t>
      </w:r>
    </w:p>
    <w:bookmarkEnd w:id="8"/>
    <w:p w14:paraId="14E2DD45" w14:textId="77777777" w:rsidR="00922A72" w:rsidRDefault="00922A72" w:rsidP="00576625">
      <w:pPr>
        <w:pStyle w:val="BodyText"/>
      </w:pPr>
    </w:p>
    <w:p w14:paraId="4EB3A8BA" w14:textId="48A12875" w:rsidR="00CB5E0A" w:rsidRDefault="00CB5E0A" w:rsidP="00922A72">
      <w:pPr>
        <w:pStyle w:val="Heading2"/>
      </w:pPr>
      <w:r>
        <w:t xml:space="preserve">Parts of the business and supply chains </w:t>
      </w:r>
      <w:r w:rsidR="00922A72">
        <w:t>where there is a risk of slavery &amp; human trafficking taking place</w:t>
      </w:r>
    </w:p>
    <w:p w14:paraId="30F7F50D" w14:textId="0E27E235" w:rsidR="00AD1157" w:rsidRPr="00570C03" w:rsidRDefault="00AD1157" w:rsidP="00576625">
      <w:pPr>
        <w:pStyle w:val="BodyText"/>
        <w:rPr>
          <w:color w:val="auto"/>
        </w:rPr>
      </w:pPr>
      <w:r w:rsidRPr="00570C03">
        <w:rPr>
          <w:color w:val="auto"/>
        </w:rPr>
        <w:t xml:space="preserve">Hitachi Solutions Europe Ltd operates an active </w:t>
      </w:r>
      <w:r w:rsidR="00333441" w:rsidRPr="00570C03">
        <w:rPr>
          <w:color w:val="auto"/>
        </w:rPr>
        <w:t>Anti-</w:t>
      </w:r>
      <w:r w:rsidR="008B2433" w:rsidRPr="00570C03">
        <w:rPr>
          <w:color w:val="auto"/>
        </w:rPr>
        <w:t xml:space="preserve">Modern </w:t>
      </w:r>
      <w:r w:rsidR="00333441" w:rsidRPr="00570C03">
        <w:rPr>
          <w:color w:val="auto"/>
        </w:rPr>
        <w:t>Slavery</w:t>
      </w:r>
      <w:r w:rsidRPr="00570C03">
        <w:rPr>
          <w:color w:val="auto"/>
        </w:rPr>
        <w:t xml:space="preserve"> </w:t>
      </w:r>
      <w:r w:rsidR="00B07CAE" w:rsidRPr="00570C03">
        <w:rPr>
          <w:color w:val="auto"/>
        </w:rPr>
        <w:t xml:space="preserve">Annual </w:t>
      </w:r>
      <w:r w:rsidRPr="00570C03">
        <w:rPr>
          <w:color w:val="auto"/>
        </w:rPr>
        <w:t>Survey process to ensure that the supply c</w:t>
      </w:r>
      <w:r w:rsidR="009032C5" w:rsidRPr="00570C03">
        <w:rPr>
          <w:color w:val="auto"/>
        </w:rPr>
        <w:t>hain</w:t>
      </w:r>
      <w:r w:rsidRPr="00570C03">
        <w:rPr>
          <w:color w:val="auto"/>
        </w:rPr>
        <w:t xml:space="preserve"> remains alive to the </w:t>
      </w:r>
      <w:r w:rsidR="00333441" w:rsidRPr="00570C03">
        <w:rPr>
          <w:color w:val="auto"/>
        </w:rPr>
        <w:t>detection &amp; reporting of any known or suspected concerns</w:t>
      </w:r>
      <w:r w:rsidR="00B07CAE" w:rsidRPr="00570C03">
        <w:rPr>
          <w:color w:val="auto"/>
        </w:rPr>
        <w:t>,</w:t>
      </w:r>
      <w:r w:rsidR="00333441" w:rsidRPr="00570C03">
        <w:rPr>
          <w:color w:val="auto"/>
        </w:rPr>
        <w:t xml:space="preserve"> to the appropriate standard</w:t>
      </w:r>
      <w:r w:rsidR="00B07CAE" w:rsidRPr="00570C03">
        <w:rPr>
          <w:color w:val="auto"/>
        </w:rPr>
        <w:t xml:space="preserve"> &amp; authorities.</w:t>
      </w:r>
    </w:p>
    <w:p w14:paraId="02983529" w14:textId="77777777" w:rsidR="000A327C" w:rsidRPr="00570C03" w:rsidRDefault="00E60167" w:rsidP="00576625">
      <w:pPr>
        <w:pStyle w:val="BodyText"/>
        <w:rPr>
          <w:color w:val="auto"/>
        </w:rPr>
      </w:pPr>
      <w:r w:rsidRPr="00570C03">
        <w:rPr>
          <w:color w:val="auto"/>
        </w:rPr>
        <w:t>Hitachi Solutions Europe Ltd</w:t>
      </w:r>
      <w:r w:rsidR="000A327C" w:rsidRPr="00570C03">
        <w:rPr>
          <w:color w:val="auto"/>
        </w:rPr>
        <w:t xml:space="preserve"> has risk assessed this scenario. </w:t>
      </w:r>
    </w:p>
    <w:p w14:paraId="784EC585" w14:textId="235803D8" w:rsidR="009032C5" w:rsidRPr="00570C03" w:rsidRDefault="000A327C" w:rsidP="00576625">
      <w:pPr>
        <w:pStyle w:val="BodyText"/>
        <w:rPr>
          <w:color w:val="auto"/>
        </w:rPr>
      </w:pPr>
      <w:r w:rsidRPr="00570C03">
        <w:rPr>
          <w:color w:val="auto"/>
        </w:rPr>
        <w:lastRenderedPageBreak/>
        <w:t xml:space="preserve">Hitachi Solutions Europe Ltd </w:t>
      </w:r>
      <w:r w:rsidR="00E60167" w:rsidRPr="00570C03">
        <w:rPr>
          <w:color w:val="auto"/>
        </w:rPr>
        <w:t xml:space="preserve">is of the opinion that if we were to </w:t>
      </w:r>
      <w:r w:rsidR="003762CD" w:rsidRPr="00570C03">
        <w:rPr>
          <w:color w:val="auto"/>
        </w:rPr>
        <w:t xml:space="preserve">experience a known or suspected case it would be </w:t>
      </w:r>
      <w:r w:rsidR="00B35F0D" w:rsidRPr="00570C03">
        <w:rPr>
          <w:color w:val="auto"/>
        </w:rPr>
        <w:t xml:space="preserve">most likely </w:t>
      </w:r>
      <w:r w:rsidR="003762CD" w:rsidRPr="00570C03">
        <w:rPr>
          <w:color w:val="auto"/>
        </w:rPr>
        <w:t xml:space="preserve">directly related to our staff </w:t>
      </w:r>
      <w:r w:rsidR="00D6360B" w:rsidRPr="00570C03">
        <w:rPr>
          <w:color w:val="auto"/>
        </w:rPr>
        <w:t xml:space="preserve">associate </w:t>
      </w:r>
      <w:r w:rsidR="00B35F0D" w:rsidRPr="00570C03">
        <w:rPr>
          <w:color w:val="auto"/>
        </w:rPr>
        <w:t xml:space="preserve">/ third party </w:t>
      </w:r>
      <w:r w:rsidR="003762CD" w:rsidRPr="00570C03">
        <w:rPr>
          <w:color w:val="auto"/>
        </w:rPr>
        <w:t>resourcing</w:t>
      </w:r>
      <w:r w:rsidR="00B35F0D" w:rsidRPr="00570C03">
        <w:rPr>
          <w:color w:val="auto"/>
        </w:rPr>
        <w:t>, as opposed to permanent staff resourcing.</w:t>
      </w:r>
    </w:p>
    <w:p w14:paraId="13CA425A" w14:textId="40452F1B" w:rsidR="007F1542" w:rsidRPr="00570C03" w:rsidRDefault="007F1542" w:rsidP="00576625">
      <w:pPr>
        <w:pStyle w:val="BodyText"/>
        <w:rPr>
          <w:color w:val="auto"/>
        </w:rPr>
      </w:pPr>
      <w:r w:rsidRPr="00570C03">
        <w:rPr>
          <w:color w:val="auto"/>
        </w:rPr>
        <w:t xml:space="preserve">Hitachi Solutions Europe Ltd </w:t>
      </w:r>
      <w:r w:rsidR="006F33A3" w:rsidRPr="00570C03">
        <w:rPr>
          <w:color w:val="auto"/>
        </w:rPr>
        <w:t xml:space="preserve">evidence </w:t>
      </w:r>
      <w:r w:rsidRPr="00570C03">
        <w:rPr>
          <w:color w:val="auto"/>
        </w:rPr>
        <w:t>review</w:t>
      </w:r>
      <w:r w:rsidR="006F33A3" w:rsidRPr="00570C03">
        <w:rPr>
          <w:color w:val="auto"/>
        </w:rPr>
        <w:t>ing</w:t>
      </w:r>
      <w:r w:rsidRPr="00570C03">
        <w:rPr>
          <w:color w:val="auto"/>
        </w:rPr>
        <w:t xml:space="preserve"> this risk assessment on </w:t>
      </w:r>
      <w:r w:rsidR="006F33A3" w:rsidRPr="00570C03">
        <w:rPr>
          <w:color w:val="auto"/>
        </w:rPr>
        <w:t>an annual basis as well as on demand.</w:t>
      </w:r>
    </w:p>
    <w:p w14:paraId="32EAC910" w14:textId="57B10494" w:rsidR="000A327C" w:rsidRPr="00570C03" w:rsidRDefault="000A327C" w:rsidP="00576625">
      <w:pPr>
        <w:pStyle w:val="BodyText"/>
        <w:rPr>
          <w:color w:val="auto"/>
        </w:rPr>
      </w:pPr>
      <w:r w:rsidRPr="00570C03">
        <w:rPr>
          <w:color w:val="auto"/>
        </w:rPr>
        <w:t xml:space="preserve">For the avoidance of doubt, Hitachi Solutions Europe Ltd is alive to the potential occurrence of Modern Slavery </w:t>
      </w:r>
      <w:r w:rsidR="004404A0" w:rsidRPr="00570C03">
        <w:rPr>
          <w:color w:val="auto"/>
        </w:rPr>
        <w:t>and Human Trafficking in our permanent staff cohort.</w:t>
      </w:r>
    </w:p>
    <w:p w14:paraId="4DC5F153" w14:textId="77777777" w:rsidR="00B35F0D" w:rsidRDefault="00B35F0D" w:rsidP="00576625">
      <w:pPr>
        <w:pStyle w:val="BodyText"/>
        <w:rPr>
          <w:color w:val="7030A0"/>
        </w:rPr>
      </w:pPr>
    </w:p>
    <w:p w14:paraId="3DCF1DE3" w14:textId="77777777" w:rsidR="00B35F0D" w:rsidRDefault="008C29BF" w:rsidP="008C29BF">
      <w:pPr>
        <w:pStyle w:val="Heading2"/>
      </w:pPr>
      <w:r>
        <w:t xml:space="preserve">Steps we undertake to </w:t>
      </w:r>
      <w:r w:rsidR="00B35F0D">
        <w:t>assess &amp; manage the risk</w:t>
      </w:r>
    </w:p>
    <w:p w14:paraId="2D4F28E0" w14:textId="4FE3C15D" w:rsidR="00333441" w:rsidRPr="00570C03" w:rsidRDefault="00D6360B" w:rsidP="00576625">
      <w:pPr>
        <w:pStyle w:val="BodyText"/>
        <w:rPr>
          <w:color w:val="auto"/>
        </w:rPr>
      </w:pPr>
      <w:r w:rsidRPr="00570C03">
        <w:rPr>
          <w:color w:val="auto"/>
        </w:rPr>
        <w:t xml:space="preserve">To address this </w:t>
      </w:r>
      <w:r w:rsidR="004404A0" w:rsidRPr="00570C03">
        <w:rPr>
          <w:color w:val="auto"/>
        </w:rPr>
        <w:t>perceived risk</w:t>
      </w:r>
      <w:r w:rsidRPr="00570C03">
        <w:rPr>
          <w:color w:val="auto"/>
        </w:rPr>
        <w:t xml:space="preserve"> appropriately,</w:t>
      </w:r>
      <w:r w:rsidR="00333441" w:rsidRPr="00570C03">
        <w:rPr>
          <w:color w:val="auto"/>
        </w:rPr>
        <w:t xml:space="preserve"> Hitachi Solutions Europe Ltd evidence on a </w:t>
      </w:r>
      <w:r w:rsidR="001E2BD2" w:rsidRPr="00570C03">
        <w:rPr>
          <w:color w:val="auto"/>
        </w:rPr>
        <w:t>schedule</w:t>
      </w:r>
      <w:r w:rsidR="00927496" w:rsidRPr="00570C03">
        <w:rPr>
          <w:color w:val="auto"/>
        </w:rPr>
        <w:t xml:space="preserve">d </w:t>
      </w:r>
      <w:r w:rsidR="001E2BD2" w:rsidRPr="00570C03">
        <w:rPr>
          <w:color w:val="auto"/>
        </w:rPr>
        <w:t>monthly basis</w:t>
      </w:r>
      <w:r w:rsidRPr="00570C03">
        <w:rPr>
          <w:color w:val="auto"/>
        </w:rPr>
        <w:t>,</w:t>
      </w:r>
      <w:r w:rsidR="001E2BD2" w:rsidRPr="00570C03">
        <w:rPr>
          <w:color w:val="auto"/>
        </w:rPr>
        <w:t xml:space="preserve"> report</w:t>
      </w:r>
      <w:r w:rsidRPr="00570C03">
        <w:rPr>
          <w:color w:val="auto"/>
        </w:rPr>
        <w:t>s</w:t>
      </w:r>
      <w:r w:rsidR="00650CF9" w:rsidRPr="00570C03">
        <w:rPr>
          <w:color w:val="auto"/>
        </w:rPr>
        <w:t xml:space="preserve"> from functions indicating if they have encountered any </w:t>
      </w:r>
      <w:r w:rsidR="00C42CFF" w:rsidRPr="00570C03">
        <w:rPr>
          <w:color w:val="auto"/>
        </w:rPr>
        <w:t xml:space="preserve">reports of </w:t>
      </w:r>
      <w:r w:rsidR="00650CF9" w:rsidRPr="00570C03">
        <w:rPr>
          <w:color w:val="auto"/>
        </w:rPr>
        <w:t>known or suspected cases.</w:t>
      </w:r>
    </w:p>
    <w:p w14:paraId="5F17CA1F" w14:textId="77777777" w:rsidR="00FA413F" w:rsidRPr="00570C03" w:rsidRDefault="00D6360B" w:rsidP="00576625">
      <w:pPr>
        <w:pStyle w:val="BodyText"/>
        <w:rPr>
          <w:color w:val="auto"/>
        </w:rPr>
      </w:pPr>
      <w:r w:rsidRPr="00570C03">
        <w:rPr>
          <w:color w:val="auto"/>
        </w:rPr>
        <w:t>For the avoidance of doubt, Hitachi Solutions Europe Ltd is alive to Modern Slavery &amp; Human Trafficking risks associated with all our labou</w:t>
      </w:r>
      <w:r w:rsidR="00C71537" w:rsidRPr="00570C03">
        <w:rPr>
          <w:color w:val="auto"/>
        </w:rPr>
        <w:t xml:space="preserve">r sources &amp; services delivered by third parties. </w:t>
      </w:r>
    </w:p>
    <w:p w14:paraId="770EE585" w14:textId="24472660" w:rsidR="00D6360B" w:rsidRPr="00570C03" w:rsidRDefault="00C71537" w:rsidP="00576625">
      <w:pPr>
        <w:pStyle w:val="BodyText"/>
        <w:rPr>
          <w:color w:val="auto"/>
        </w:rPr>
      </w:pPr>
      <w:r w:rsidRPr="00570C03">
        <w:rPr>
          <w:color w:val="auto"/>
        </w:rPr>
        <w:t>Should there be any concern</w:t>
      </w:r>
      <w:r w:rsidR="00B71802" w:rsidRPr="00570C03">
        <w:rPr>
          <w:color w:val="auto"/>
        </w:rPr>
        <w:t xml:space="preserve"> whatsoever</w:t>
      </w:r>
      <w:r w:rsidR="00FA413F" w:rsidRPr="00570C03">
        <w:rPr>
          <w:color w:val="auto"/>
        </w:rPr>
        <w:t xml:space="preserve">, irrespective of source, </w:t>
      </w:r>
      <w:r w:rsidR="00C42CFF" w:rsidRPr="00570C03">
        <w:rPr>
          <w:color w:val="auto"/>
        </w:rPr>
        <w:t>these reports</w:t>
      </w:r>
      <w:r w:rsidR="00B71802" w:rsidRPr="00570C03">
        <w:rPr>
          <w:color w:val="auto"/>
        </w:rPr>
        <w:t xml:space="preserve"> would be investigated</w:t>
      </w:r>
      <w:r w:rsidR="00C42CFF" w:rsidRPr="00570C03">
        <w:rPr>
          <w:color w:val="auto"/>
        </w:rPr>
        <w:t>,</w:t>
      </w:r>
      <w:r w:rsidR="00B71802" w:rsidRPr="00570C03">
        <w:rPr>
          <w:color w:val="auto"/>
        </w:rPr>
        <w:t xml:space="preserve"> &amp; if on initial review substantiated</w:t>
      </w:r>
      <w:r w:rsidR="00C42CFF" w:rsidRPr="00570C03">
        <w:rPr>
          <w:color w:val="auto"/>
        </w:rPr>
        <w:t>,</w:t>
      </w:r>
      <w:r w:rsidR="00B71802" w:rsidRPr="00570C03">
        <w:rPr>
          <w:color w:val="auto"/>
        </w:rPr>
        <w:t xml:space="preserve"> it would be reported to the appropriate authorities</w:t>
      </w:r>
      <w:r w:rsidR="008C5CBF" w:rsidRPr="00570C03">
        <w:rPr>
          <w:color w:val="auto"/>
        </w:rPr>
        <w:t>.</w:t>
      </w:r>
    </w:p>
    <w:p w14:paraId="46DC76B1" w14:textId="74577784" w:rsidR="008C5CBF" w:rsidRPr="00570C03" w:rsidRDefault="008C5CBF" w:rsidP="008C5CBF">
      <w:pPr>
        <w:pStyle w:val="BodyText"/>
        <w:rPr>
          <w:color w:val="auto"/>
        </w:rPr>
      </w:pPr>
      <w:r w:rsidRPr="00570C03">
        <w:rPr>
          <w:color w:val="auto"/>
        </w:rPr>
        <w:t>Hitachi Solutions Europe Ltd is ISO 9001 certified evidencing that we have documented processes</w:t>
      </w:r>
      <w:r w:rsidR="0055034A" w:rsidRPr="00570C03">
        <w:rPr>
          <w:color w:val="auto"/>
        </w:rPr>
        <w:t xml:space="preserve"> &amp;</w:t>
      </w:r>
      <w:r w:rsidRPr="00570C03">
        <w:rPr>
          <w:color w:val="auto"/>
        </w:rPr>
        <w:t xml:space="preserve"> the controls detailed in those processes are evidenced as being effective. All our processes are reviewed on an annual &amp; on demand basis to ensure they reflect current state</w:t>
      </w:r>
      <w:r w:rsidR="005C1130" w:rsidRPr="00570C03">
        <w:rPr>
          <w:color w:val="auto"/>
        </w:rPr>
        <w:t xml:space="preserve"> &amp; audited by ISO </w:t>
      </w:r>
      <w:r w:rsidR="00315B9C" w:rsidRPr="00570C03">
        <w:rPr>
          <w:color w:val="auto"/>
        </w:rPr>
        <w:t>accreditation</w:t>
      </w:r>
      <w:r w:rsidR="005C1130" w:rsidRPr="00570C03">
        <w:rPr>
          <w:color w:val="auto"/>
        </w:rPr>
        <w:t xml:space="preserve"> </w:t>
      </w:r>
      <w:r w:rsidR="00315B9C" w:rsidRPr="00570C03">
        <w:rPr>
          <w:color w:val="auto"/>
        </w:rPr>
        <w:t>organisations as well as a dedicated Group Internal Audit Function.</w:t>
      </w:r>
    </w:p>
    <w:p w14:paraId="26A7DF47" w14:textId="77777777" w:rsidR="00441176" w:rsidRDefault="00441176" w:rsidP="00576625">
      <w:pPr>
        <w:pStyle w:val="BodyText"/>
        <w:rPr>
          <w:color w:val="7030A0"/>
        </w:rPr>
      </w:pPr>
    </w:p>
    <w:p w14:paraId="176AD285" w14:textId="3CAD4E03" w:rsidR="00441176" w:rsidRDefault="00046475" w:rsidP="00046475">
      <w:pPr>
        <w:pStyle w:val="Heading2"/>
      </w:pPr>
      <w:r>
        <w:t>E</w:t>
      </w:r>
      <w:r w:rsidR="00441176">
        <w:t>ffectiveness</w:t>
      </w:r>
      <w:r>
        <w:t xml:space="preserve"> in ensuring slavery and human trafficking is not taking place in our business or supply chains</w:t>
      </w:r>
      <w:r w:rsidR="00C35FFC">
        <w:t xml:space="preserve"> measured by KPI’s</w:t>
      </w:r>
    </w:p>
    <w:p w14:paraId="7D88C796" w14:textId="327853E6" w:rsidR="00FB37C0" w:rsidRPr="00570C03" w:rsidRDefault="00650CF9" w:rsidP="00576625">
      <w:pPr>
        <w:pStyle w:val="BodyText"/>
        <w:rPr>
          <w:color w:val="auto"/>
        </w:rPr>
      </w:pPr>
      <w:r w:rsidRPr="00570C03">
        <w:rPr>
          <w:color w:val="auto"/>
        </w:rPr>
        <w:t>A</w:t>
      </w:r>
      <w:r w:rsidR="001E2BD2" w:rsidRPr="00570C03">
        <w:rPr>
          <w:color w:val="auto"/>
        </w:rPr>
        <w:t xml:space="preserve">t the time of writing, </w:t>
      </w:r>
      <w:r w:rsidR="00381265" w:rsidRPr="00570C03">
        <w:rPr>
          <w:color w:val="auto"/>
        </w:rPr>
        <w:t xml:space="preserve">no </w:t>
      </w:r>
      <w:r w:rsidR="001E2BD2" w:rsidRPr="00570C03">
        <w:rPr>
          <w:color w:val="auto"/>
        </w:rPr>
        <w:t>known or suspected cases have been reported</w:t>
      </w:r>
      <w:r w:rsidR="00FA413F" w:rsidRPr="00570C03">
        <w:rPr>
          <w:color w:val="auto"/>
        </w:rPr>
        <w:t xml:space="preserve">. </w:t>
      </w:r>
    </w:p>
    <w:p w14:paraId="34803F27" w14:textId="72BD2BD7" w:rsidR="00650CF9" w:rsidRPr="00570C03" w:rsidRDefault="00FA413F" w:rsidP="00576625">
      <w:pPr>
        <w:pStyle w:val="BodyText"/>
        <w:rPr>
          <w:color w:val="auto"/>
        </w:rPr>
      </w:pPr>
      <w:r w:rsidRPr="00570C03">
        <w:rPr>
          <w:color w:val="auto"/>
        </w:rPr>
        <w:t xml:space="preserve">Hitachi Solutions Europe Ltd remains </w:t>
      </w:r>
      <w:r w:rsidR="00441176" w:rsidRPr="00570C03">
        <w:rPr>
          <w:color w:val="auto"/>
        </w:rPr>
        <w:t xml:space="preserve">alert to the </w:t>
      </w:r>
      <w:r w:rsidR="00C35FFC" w:rsidRPr="00570C03">
        <w:rPr>
          <w:color w:val="auto"/>
        </w:rPr>
        <w:t>possibility</w:t>
      </w:r>
      <w:r w:rsidR="00441176" w:rsidRPr="00570C03">
        <w:rPr>
          <w:color w:val="auto"/>
        </w:rPr>
        <w:t xml:space="preserve"> however</w:t>
      </w:r>
      <w:r w:rsidR="00AB4ACC" w:rsidRPr="00570C03">
        <w:rPr>
          <w:color w:val="auto"/>
        </w:rPr>
        <w:t>,</w:t>
      </w:r>
      <w:r w:rsidR="00266048" w:rsidRPr="00570C03">
        <w:rPr>
          <w:color w:val="auto"/>
        </w:rPr>
        <w:t xml:space="preserve"> as measured by the KPI’s </w:t>
      </w:r>
      <w:r w:rsidR="00FB37C0" w:rsidRPr="00570C03">
        <w:rPr>
          <w:color w:val="auto"/>
        </w:rPr>
        <w:t xml:space="preserve">Hitachi Solutions Europe Ltd considers appropriate, as </w:t>
      </w:r>
      <w:r w:rsidR="00266048" w:rsidRPr="00570C03">
        <w:rPr>
          <w:color w:val="auto"/>
        </w:rPr>
        <w:t>below:</w:t>
      </w:r>
    </w:p>
    <w:p w14:paraId="00A0D6FA" w14:textId="77777777" w:rsidR="00AB4ACC" w:rsidRPr="00570C03" w:rsidRDefault="00AB4ACC" w:rsidP="00576625">
      <w:pPr>
        <w:pStyle w:val="BodyText"/>
        <w:rPr>
          <w:color w:val="auto"/>
        </w:rPr>
      </w:pPr>
    </w:p>
    <w:p w14:paraId="3E07E4A4" w14:textId="409A9740" w:rsidR="00E23E2C" w:rsidRPr="00570C03" w:rsidRDefault="0075411A" w:rsidP="00DF31F4">
      <w:pPr>
        <w:pStyle w:val="HSBulletTier01"/>
        <w:rPr>
          <w:color w:val="auto"/>
        </w:rPr>
      </w:pPr>
      <w:r w:rsidRPr="00570C03">
        <w:rPr>
          <w:color w:val="auto"/>
        </w:rPr>
        <w:t>Number of reports</w:t>
      </w:r>
      <w:r w:rsidR="00E23E2C" w:rsidRPr="00570C03">
        <w:rPr>
          <w:color w:val="auto"/>
        </w:rPr>
        <w:t>: 0 (Nil)</w:t>
      </w:r>
    </w:p>
    <w:p w14:paraId="15446BF3" w14:textId="61AE47E8" w:rsidR="00266048" w:rsidRPr="00570C03" w:rsidRDefault="00266048" w:rsidP="00266048">
      <w:pPr>
        <w:pStyle w:val="HSBulletTier01"/>
        <w:rPr>
          <w:color w:val="auto"/>
        </w:rPr>
      </w:pPr>
      <w:r w:rsidRPr="00570C03">
        <w:rPr>
          <w:color w:val="auto"/>
        </w:rPr>
        <w:t xml:space="preserve">Suspected </w:t>
      </w:r>
      <w:r w:rsidR="00381265" w:rsidRPr="00570C03">
        <w:rPr>
          <w:color w:val="auto"/>
        </w:rPr>
        <w:t>c</w:t>
      </w:r>
      <w:r w:rsidRPr="00570C03">
        <w:rPr>
          <w:color w:val="auto"/>
        </w:rPr>
        <w:t>ases: 0 (Nil)</w:t>
      </w:r>
    </w:p>
    <w:p w14:paraId="7792F98E" w14:textId="6711C262" w:rsidR="00E7364D" w:rsidRPr="00570C03" w:rsidRDefault="00C35FFC" w:rsidP="00395FA2">
      <w:pPr>
        <w:pStyle w:val="HSBulletTier01"/>
        <w:rPr>
          <w:color w:val="auto"/>
        </w:rPr>
      </w:pPr>
      <w:r w:rsidRPr="00570C03">
        <w:rPr>
          <w:color w:val="auto"/>
        </w:rPr>
        <w:t xml:space="preserve">Known </w:t>
      </w:r>
      <w:r w:rsidR="00381265" w:rsidRPr="00570C03">
        <w:rPr>
          <w:color w:val="auto"/>
        </w:rPr>
        <w:t>c</w:t>
      </w:r>
      <w:r w:rsidRPr="00570C03">
        <w:rPr>
          <w:color w:val="auto"/>
        </w:rPr>
        <w:t xml:space="preserve">ases: </w:t>
      </w:r>
      <w:r w:rsidR="00266048" w:rsidRPr="00570C03">
        <w:rPr>
          <w:color w:val="auto"/>
        </w:rPr>
        <w:t>0 (nil)</w:t>
      </w:r>
    </w:p>
    <w:p w14:paraId="6E271705" w14:textId="77777777" w:rsidR="00381265" w:rsidRPr="00B008B1" w:rsidRDefault="00381265" w:rsidP="00381265">
      <w:pPr>
        <w:pStyle w:val="HSBulletTier01"/>
        <w:numPr>
          <w:ilvl w:val="0"/>
          <w:numId w:val="0"/>
        </w:numPr>
        <w:ind w:left="284"/>
      </w:pPr>
    </w:p>
    <w:p w14:paraId="7855BD4B" w14:textId="3428FF12" w:rsidR="00B008B1" w:rsidRDefault="00B008B1" w:rsidP="00B008B1">
      <w:pPr>
        <w:pStyle w:val="Heading2"/>
      </w:pPr>
      <w:r>
        <w:t>Training and capacity building</w:t>
      </w:r>
    </w:p>
    <w:p w14:paraId="7B551F44" w14:textId="139EEA8F" w:rsidR="00381265" w:rsidRPr="00570C03" w:rsidRDefault="004C481A" w:rsidP="004C481A">
      <w:pPr>
        <w:rPr>
          <w:color w:val="auto"/>
        </w:rPr>
      </w:pPr>
      <w:r w:rsidRPr="00570C03">
        <w:rPr>
          <w:color w:val="auto"/>
        </w:rPr>
        <w:t xml:space="preserve">Hitachi Solutions Europe Ltd </w:t>
      </w:r>
      <w:r w:rsidR="00F0198A" w:rsidRPr="00570C03">
        <w:rPr>
          <w:color w:val="auto"/>
        </w:rPr>
        <w:t xml:space="preserve">contributes positively to &amp; follows the guidance </w:t>
      </w:r>
      <w:proofErr w:type="gramStart"/>
      <w:r w:rsidR="00F0198A" w:rsidRPr="00570C03">
        <w:rPr>
          <w:color w:val="auto"/>
        </w:rPr>
        <w:t>of,</w:t>
      </w:r>
      <w:proofErr w:type="gramEnd"/>
      <w:r w:rsidR="00F0198A" w:rsidRPr="00570C03">
        <w:rPr>
          <w:color w:val="auto"/>
        </w:rPr>
        <w:t xml:space="preserve"> the Hitachi Global Compliance Programme (HGCP)</w:t>
      </w:r>
      <w:r w:rsidR="00AB4ACC" w:rsidRPr="00570C03">
        <w:rPr>
          <w:color w:val="auto"/>
        </w:rPr>
        <w:t xml:space="preserve"> administered under the governance of Hitachi Group.</w:t>
      </w:r>
      <w:r w:rsidR="00D30543" w:rsidRPr="00570C03">
        <w:rPr>
          <w:color w:val="auto"/>
        </w:rPr>
        <w:t xml:space="preserve"> </w:t>
      </w:r>
    </w:p>
    <w:p w14:paraId="481B7FCD" w14:textId="52991F87" w:rsidR="004C481A" w:rsidRPr="00570C03" w:rsidRDefault="00D30543" w:rsidP="004C481A">
      <w:pPr>
        <w:rPr>
          <w:color w:val="auto"/>
        </w:rPr>
      </w:pPr>
      <w:r w:rsidRPr="00570C03">
        <w:rPr>
          <w:color w:val="auto"/>
        </w:rPr>
        <w:t>The Hitachi Global Compliance Programme (HGCP)</w:t>
      </w:r>
      <w:r w:rsidR="00AB4ACC" w:rsidRPr="00570C03">
        <w:rPr>
          <w:color w:val="auto"/>
        </w:rPr>
        <w:t xml:space="preserve"> </w:t>
      </w:r>
      <w:r w:rsidRPr="00570C03">
        <w:rPr>
          <w:color w:val="auto"/>
        </w:rPr>
        <w:t xml:space="preserve">has a particular focus on Modern Slavery &amp; </w:t>
      </w:r>
      <w:r w:rsidR="00381265" w:rsidRPr="00570C03">
        <w:rPr>
          <w:color w:val="auto"/>
        </w:rPr>
        <w:t>H</w:t>
      </w:r>
      <w:r w:rsidRPr="00570C03">
        <w:rPr>
          <w:color w:val="auto"/>
        </w:rPr>
        <w:t>uman Trafficking awareness.</w:t>
      </w:r>
    </w:p>
    <w:p w14:paraId="0C854D0F" w14:textId="77777777" w:rsidR="00AB4ACC" w:rsidRPr="00570C03" w:rsidRDefault="00D30543" w:rsidP="004C481A">
      <w:pPr>
        <w:rPr>
          <w:color w:val="auto"/>
        </w:rPr>
      </w:pPr>
      <w:r w:rsidRPr="00570C03">
        <w:rPr>
          <w:color w:val="auto"/>
        </w:rPr>
        <w:t>All our staff complete HGCP mandated Computer Based Training (CBT) modules</w:t>
      </w:r>
      <w:r w:rsidR="00AB4ACC" w:rsidRPr="00570C03">
        <w:rPr>
          <w:color w:val="auto"/>
        </w:rPr>
        <w:t xml:space="preserve">. </w:t>
      </w:r>
    </w:p>
    <w:p w14:paraId="18F0F70C" w14:textId="4DE2AFF6" w:rsidR="00D30543" w:rsidRPr="00570C03" w:rsidRDefault="00AB4ACC" w:rsidP="004C481A">
      <w:pPr>
        <w:rPr>
          <w:color w:val="auto"/>
        </w:rPr>
      </w:pPr>
      <w:r w:rsidRPr="00570C03">
        <w:rPr>
          <w:color w:val="auto"/>
        </w:rPr>
        <w:lastRenderedPageBreak/>
        <w:t>C</w:t>
      </w:r>
      <w:r w:rsidR="00D30543" w:rsidRPr="00570C03">
        <w:rPr>
          <w:color w:val="auto"/>
        </w:rPr>
        <w:t>ompletion metrics are tracked &amp; reconciled to evidence appropriate compliance &amp; due diligence.</w:t>
      </w:r>
      <w:r w:rsidR="00A41506" w:rsidRPr="00570C03">
        <w:rPr>
          <w:color w:val="auto"/>
        </w:rPr>
        <w:t xml:space="preserve"> Our train</w:t>
      </w:r>
      <w:r w:rsidR="000A3B28" w:rsidRPr="00570C03">
        <w:rPr>
          <w:color w:val="auto"/>
        </w:rPr>
        <w:t>ing</w:t>
      </w:r>
      <w:r w:rsidR="00A41506" w:rsidRPr="00570C03">
        <w:rPr>
          <w:color w:val="auto"/>
        </w:rPr>
        <w:t xml:space="preserve"> records are available to a dedicated Group Internal Audit function on demand</w:t>
      </w:r>
      <w:r w:rsidR="000A3B28" w:rsidRPr="00570C03">
        <w:rPr>
          <w:color w:val="auto"/>
        </w:rPr>
        <w:t>.</w:t>
      </w:r>
    </w:p>
    <w:p w14:paraId="44E85F58" w14:textId="70E9E002" w:rsidR="000A3B28" w:rsidRPr="00570C03" w:rsidRDefault="000A3B28" w:rsidP="004C481A">
      <w:pPr>
        <w:rPr>
          <w:color w:val="auto"/>
        </w:rPr>
      </w:pPr>
      <w:r w:rsidRPr="00570C03">
        <w:rPr>
          <w:color w:val="auto"/>
        </w:rPr>
        <w:t>In addition</w:t>
      </w:r>
      <w:r w:rsidR="00AB4ACC" w:rsidRPr="00570C03">
        <w:rPr>
          <w:color w:val="auto"/>
        </w:rPr>
        <w:t>,</w:t>
      </w:r>
      <w:r w:rsidRPr="00570C03">
        <w:rPr>
          <w:color w:val="auto"/>
        </w:rPr>
        <w:t xml:space="preserve"> Hitachi Solutions Europe Ltd has performed appropriate functional </w:t>
      </w:r>
      <w:r w:rsidR="005162B0" w:rsidRPr="00570C03">
        <w:rPr>
          <w:color w:val="auto"/>
        </w:rPr>
        <w:t>awareness</w:t>
      </w:r>
      <w:r w:rsidRPr="00570C03">
        <w:rPr>
          <w:color w:val="auto"/>
        </w:rPr>
        <w:t xml:space="preserve"> of Modern Slavery &amp; Human </w:t>
      </w:r>
      <w:r w:rsidR="005162B0" w:rsidRPr="00570C03">
        <w:rPr>
          <w:color w:val="auto"/>
        </w:rPr>
        <w:t>Trafficking</w:t>
      </w:r>
      <w:r w:rsidRPr="00570C03">
        <w:rPr>
          <w:color w:val="auto"/>
        </w:rPr>
        <w:t xml:space="preserve"> scenarios </w:t>
      </w:r>
      <w:r w:rsidR="005162B0" w:rsidRPr="00570C03">
        <w:rPr>
          <w:color w:val="auto"/>
        </w:rPr>
        <w:t>to the appropriate functions &amp; to the business as whole.</w:t>
      </w:r>
    </w:p>
    <w:p w14:paraId="3A058021" w14:textId="7A8BAF5E" w:rsidR="00E7364D" w:rsidRDefault="00E7364D" w:rsidP="00373254">
      <w:pPr>
        <w:pStyle w:val="BodyText"/>
      </w:pPr>
    </w:p>
    <w:p w14:paraId="14DAABBF" w14:textId="61A07B1A" w:rsidR="0035536A" w:rsidRPr="005D0F97" w:rsidRDefault="00373254" w:rsidP="00B03D83">
      <w:pPr>
        <w:pStyle w:val="Heading1"/>
      </w:pPr>
      <w:bookmarkStart w:id="9" w:name="_Toc226452199"/>
      <w:r w:rsidRPr="005D0F97">
        <w:t>Action Taken During</w:t>
      </w:r>
      <w:r w:rsidR="0035536A" w:rsidRPr="005D0F97">
        <w:t xml:space="preserve"> Prior Years</w:t>
      </w:r>
      <w:bookmarkEnd w:id="9"/>
    </w:p>
    <w:p w14:paraId="43C256C3" w14:textId="7EDE7E72" w:rsidR="00601F37" w:rsidRPr="005D0F97" w:rsidRDefault="00AA6C77" w:rsidP="00601F37">
      <w:pPr>
        <w:pStyle w:val="Heading2"/>
      </w:pPr>
      <w:r w:rsidRPr="005D0F97">
        <w:t>202</w:t>
      </w:r>
      <w:r w:rsidR="004C3212">
        <w:t>5</w:t>
      </w:r>
      <w:r w:rsidR="00601F37" w:rsidRPr="005D0F97">
        <w:t>-</w:t>
      </w:r>
      <w:r w:rsidR="004C3212" w:rsidRPr="005D0F97">
        <w:t>202</w:t>
      </w:r>
      <w:r w:rsidR="004C3212">
        <w:t>6</w:t>
      </w:r>
    </w:p>
    <w:p w14:paraId="1187528E" w14:textId="30EDD4DC" w:rsidR="00601F37" w:rsidRPr="005D0F97" w:rsidRDefault="00601F37" w:rsidP="00601F37">
      <w:pPr>
        <w:pStyle w:val="HSBulletTier01"/>
      </w:pPr>
      <w:r w:rsidRPr="005D0F97">
        <w:t>Hitachi Solutions Europe Limited continue</w:t>
      </w:r>
      <w:r w:rsidR="002B0731" w:rsidRPr="005D0F97">
        <w:t>d</w:t>
      </w:r>
      <w:r w:rsidRPr="005D0F97">
        <w:t xml:space="preserve"> to approach the largest suppliers for self-evaluation in relation to Modern Slavery</w:t>
      </w:r>
      <w:r w:rsidR="00153491">
        <w:t>.</w:t>
      </w:r>
    </w:p>
    <w:p w14:paraId="0F76D1A7" w14:textId="2F0BC906" w:rsidR="00601F37" w:rsidRPr="005D0F97" w:rsidRDefault="00601F37" w:rsidP="00601F37">
      <w:pPr>
        <w:pStyle w:val="HSBulletTier01"/>
      </w:pPr>
      <w:r w:rsidRPr="005D0F97">
        <w:t>Hitachi Solutions Europe Ltd continue</w:t>
      </w:r>
      <w:r w:rsidR="002B0731" w:rsidRPr="005D0F97">
        <w:t>d</w:t>
      </w:r>
      <w:r w:rsidRPr="005D0F97">
        <w:t xml:space="preserve"> to raise the profile of modern slavery internally and increase awareness of this issue and further develop maturity in this area of corporate social responsibility</w:t>
      </w:r>
      <w:r w:rsidR="00153491">
        <w:t>.</w:t>
      </w:r>
    </w:p>
    <w:p w14:paraId="5C55B2C2" w14:textId="722BC17F" w:rsidR="00601F37" w:rsidRPr="005D0F97" w:rsidRDefault="00601F37" w:rsidP="00601F37">
      <w:pPr>
        <w:pStyle w:val="HSBulletTier01"/>
      </w:pPr>
      <w:r w:rsidRPr="005D0F97">
        <w:t>Hitachi Solutions Europe Limited actively engage</w:t>
      </w:r>
      <w:r w:rsidR="002B0731" w:rsidRPr="005D0F97">
        <w:t>d</w:t>
      </w:r>
      <w:r w:rsidRPr="005D0F97">
        <w:t xml:space="preserve"> in the Hitachi Group Compliance Programme &amp; the associated initiatives</w:t>
      </w:r>
      <w:r w:rsidR="002B0731" w:rsidRPr="005D0F97">
        <w:t>,</w:t>
      </w:r>
      <w:r w:rsidRPr="005D0F97">
        <w:t xml:space="preserve"> as required</w:t>
      </w:r>
      <w:r w:rsidR="00153491">
        <w:t>.</w:t>
      </w:r>
    </w:p>
    <w:p w14:paraId="2D82F5B6" w14:textId="13AB0892" w:rsidR="00601F37" w:rsidRPr="005D0F97" w:rsidRDefault="002B0731" w:rsidP="00601F37">
      <w:pPr>
        <w:pStyle w:val="HSBulletTier01"/>
      </w:pPr>
      <w:r w:rsidRPr="005D0F97">
        <w:t xml:space="preserve">Hitachi Solutions Europe Ltd </w:t>
      </w:r>
      <w:r w:rsidR="000E23A5" w:rsidRPr="005D0F97">
        <w:t>r</w:t>
      </w:r>
      <w:r w:rsidR="00601F37" w:rsidRPr="005D0F97">
        <w:t>eview</w:t>
      </w:r>
      <w:r w:rsidR="000E23A5" w:rsidRPr="005D0F97">
        <w:t>ed</w:t>
      </w:r>
      <w:r w:rsidR="00601F37" w:rsidRPr="005D0F97">
        <w:t xml:space="preserve"> the An</w:t>
      </w:r>
      <w:r w:rsidR="000E23A5" w:rsidRPr="005D0F97">
        <w:t>t</w:t>
      </w:r>
      <w:r w:rsidR="00601F37" w:rsidRPr="005D0F97">
        <w:t>i</w:t>
      </w:r>
      <w:r w:rsidR="000E23A5" w:rsidRPr="005D0F97">
        <w:t>-</w:t>
      </w:r>
      <w:r w:rsidR="00601F37" w:rsidRPr="005D0F97">
        <w:t>Modern slavery policy &amp; amend</w:t>
      </w:r>
      <w:r w:rsidR="000E23A5" w:rsidRPr="005D0F97">
        <w:t>ed</w:t>
      </w:r>
      <w:r w:rsidR="00601F37" w:rsidRPr="005D0F97">
        <w:t xml:space="preserve"> </w:t>
      </w:r>
      <w:r w:rsidR="000E23A5" w:rsidRPr="005D0F97">
        <w:t>it as</w:t>
      </w:r>
      <w:r w:rsidR="00601F37" w:rsidRPr="005D0F97">
        <w:t xml:space="preserve"> required</w:t>
      </w:r>
      <w:r w:rsidR="00153491">
        <w:t>.</w:t>
      </w:r>
    </w:p>
    <w:p w14:paraId="141B0E89" w14:textId="01B6CD84" w:rsidR="0022032F" w:rsidRDefault="0022032F" w:rsidP="0022032F">
      <w:pPr>
        <w:pStyle w:val="BodyText"/>
      </w:pPr>
    </w:p>
    <w:p w14:paraId="57312EDA" w14:textId="5A9CB88C" w:rsidR="0035536A" w:rsidRDefault="00A27434" w:rsidP="00B03D83">
      <w:pPr>
        <w:pStyle w:val="Heading1"/>
      </w:pPr>
      <w:bookmarkStart w:id="10" w:name="_Toc226452200"/>
      <w:r>
        <w:t xml:space="preserve">Plan for </w:t>
      </w:r>
      <w:r w:rsidR="0035536A">
        <w:t>Current Year</w:t>
      </w:r>
      <w:bookmarkEnd w:id="10"/>
    </w:p>
    <w:p w14:paraId="5EF4F98F" w14:textId="30A3311F" w:rsidR="00A27434" w:rsidRDefault="00AA6C77" w:rsidP="0035536A">
      <w:pPr>
        <w:pStyle w:val="Heading2"/>
      </w:pPr>
      <w:r>
        <w:t>202</w:t>
      </w:r>
      <w:r w:rsidR="004C3212">
        <w:t>6</w:t>
      </w:r>
      <w:r w:rsidR="0035536A">
        <w:t>-</w:t>
      </w:r>
      <w:r w:rsidR="004C3212">
        <w:t>2027</w:t>
      </w:r>
    </w:p>
    <w:p w14:paraId="175D1166" w14:textId="23747E04" w:rsidR="00601F37" w:rsidRDefault="00A27434" w:rsidP="00A27434">
      <w:pPr>
        <w:pStyle w:val="HSBulletTier01"/>
      </w:pPr>
      <w:r>
        <w:t xml:space="preserve">Hitachi Solutions Europe Limited </w:t>
      </w:r>
      <w:r w:rsidR="00BD322B">
        <w:t xml:space="preserve">will </w:t>
      </w:r>
      <w:r w:rsidR="00837DF9">
        <w:t xml:space="preserve">continue to </w:t>
      </w:r>
      <w:r>
        <w:t>approach the largest suppliers for self-evaluation in relation to Modern Slavery</w:t>
      </w:r>
      <w:r w:rsidR="00153491">
        <w:t>.</w:t>
      </w:r>
    </w:p>
    <w:p w14:paraId="4FE98EF6" w14:textId="252EA514" w:rsidR="00A27434" w:rsidRDefault="00134A6A" w:rsidP="00A27434">
      <w:pPr>
        <w:pStyle w:val="HSBulletTier01"/>
      </w:pPr>
      <w:r>
        <w:t>Hitachi Solutions Europe Ltd will continue to r</w:t>
      </w:r>
      <w:r w:rsidR="00A27434">
        <w:t>aise the profile of modern slavery internally and increase awareness of this issue</w:t>
      </w:r>
      <w:r>
        <w:t xml:space="preserve"> and </w:t>
      </w:r>
      <w:r w:rsidR="003C0D4A">
        <w:t xml:space="preserve">further </w:t>
      </w:r>
      <w:r>
        <w:t>develop maturity in this area of corporate social responsibility</w:t>
      </w:r>
      <w:r w:rsidR="001330BD">
        <w:t xml:space="preserve"> in our supply chain</w:t>
      </w:r>
    </w:p>
    <w:p w14:paraId="1176BB7B" w14:textId="06D50C9D" w:rsidR="00A27434" w:rsidRDefault="00A27434" w:rsidP="00A27434">
      <w:pPr>
        <w:pStyle w:val="HSBulletTier01"/>
      </w:pPr>
      <w:r>
        <w:t>Hitachi Solutions Europe Limited</w:t>
      </w:r>
      <w:r w:rsidR="001330BD">
        <w:t xml:space="preserve"> continues to evidence </w:t>
      </w:r>
      <w:r>
        <w:t>commitment</w:t>
      </w:r>
      <w:r w:rsidR="001330BD">
        <w:t xml:space="preserve"> in this area</w:t>
      </w:r>
      <w:r>
        <w:t xml:space="preserve"> by active engagement </w:t>
      </w:r>
      <w:r w:rsidR="001330BD">
        <w:t xml:space="preserve">with </w:t>
      </w:r>
      <w:r>
        <w:t>Hitachi Group Compliance Programme initiatives</w:t>
      </w:r>
      <w:r w:rsidR="00592B60">
        <w:t>,</w:t>
      </w:r>
      <w:r>
        <w:t xml:space="preserve"> as required</w:t>
      </w:r>
      <w:r w:rsidR="000B5A60">
        <w:t>.</w:t>
      </w:r>
    </w:p>
    <w:p w14:paraId="12E7FA27" w14:textId="36518774" w:rsidR="00781796" w:rsidRDefault="001330BD" w:rsidP="00A27434">
      <w:pPr>
        <w:pStyle w:val="HSBulletTier01"/>
      </w:pPr>
      <w:r>
        <w:t>Hitachi Solutions Europe Ltd will continue to r</w:t>
      </w:r>
      <w:r w:rsidR="00781796">
        <w:t>eview the An</w:t>
      </w:r>
      <w:r>
        <w:t>t</w:t>
      </w:r>
      <w:r w:rsidR="00781796">
        <w:t>i</w:t>
      </w:r>
      <w:r>
        <w:t>-</w:t>
      </w:r>
      <w:r w:rsidR="00781796">
        <w:t xml:space="preserve">Modern </w:t>
      </w:r>
      <w:r w:rsidR="00604002">
        <w:t>S</w:t>
      </w:r>
      <w:r w:rsidR="00781796">
        <w:t>lavery policy &amp; amend if</w:t>
      </w:r>
      <w:r w:rsidR="005D0F97">
        <w:t>/when</w:t>
      </w:r>
      <w:r w:rsidR="00781796">
        <w:t xml:space="preserve"> required</w:t>
      </w:r>
      <w:r w:rsidR="000B5A60">
        <w:t>.</w:t>
      </w:r>
    </w:p>
    <w:p w14:paraId="56291C69" w14:textId="77777777" w:rsidR="006B34F7" w:rsidRDefault="006B34F7" w:rsidP="00A27434">
      <w:pPr>
        <w:pStyle w:val="HSBulletTier01"/>
      </w:pPr>
      <w:r>
        <w:t>Hitachi Solutions Europe Ltd will continue to contribute positively to &amp; follow</w:t>
      </w:r>
      <w:r w:rsidR="00F0198A">
        <w:t>s</w:t>
      </w:r>
      <w:r>
        <w:t xml:space="preserve"> the guidance </w:t>
      </w:r>
      <w:proofErr w:type="gramStart"/>
      <w:r>
        <w:t>of,</w:t>
      </w:r>
      <w:proofErr w:type="gramEnd"/>
      <w:r>
        <w:t xml:space="preserve"> the Hitachi Global Compliance Programme (HGCP)</w:t>
      </w:r>
      <w:r w:rsidR="000B5A60">
        <w:t>.</w:t>
      </w:r>
    </w:p>
    <w:p w14:paraId="4B226355" w14:textId="77777777" w:rsidR="0041164C" w:rsidRDefault="0041164C" w:rsidP="0041164C">
      <w:pPr>
        <w:pStyle w:val="HSBulletTier01"/>
        <w:numPr>
          <w:ilvl w:val="0"/>
          <w:numId w:val="0"/>
        </w:numPr>
        <w:ind w:left="284"/>
      </w:pPr>
    </w:p>
    <w:p w14:paraId="0A0C3330" w14:textId="77777777" w:rsidR="0060554A" w:rsidRDefault="0060554A" w:rsidP="0041164C">
      <w:pPr>
        <w:pStyle w:val="HSBulletTier01"/>
        <w:numPr>
          <w:ilvl w:val="0"/>
          <w:numId w:val="0"/>
        </w:numPr>
        <w:ind w:left="284"/>
      </w:pPr>
    </w:p>
    <w:p w14:paraId="1BA5F634" w14:textId="06637729" w:rsidR="0041164C" w:rsidRDefault="0041164C" w:rsidP="0041164C">
      <w:pPr>
        <w:pStyle w:val="Heading1"/>
      </w:pPr>
      <w:bookmarkStart w:id="11" w:name="_Toc226452201"/>
      <w:r>
        <w:lastRenderedPageBreak/>
        <w:t>Hitachi Solutions Europe Ltd opinion</w:t>
      </w:r>
      <w:bookmarkEnd w:id="11"/>
    </w:p>
    <w:p w14:paraId="52647406" w14:textId="77777777" w:rsidR="0041164C" w:rsidRDefault="0041164C" w:rsidP="00213CA4">
      <w:pPr>
        <w:rPr>
          <w:color w:val="auto"/>
        </w:rPr>
      </w:pPr>
      <w:r w:rsidRPr="00834B7C">
        <w:rPr>
          <w:color w:val="auto"/>
        </w:rPr>
        <w:t>It is the opinion of Hitachi Solutions Europe Ltd that our Modern Slavery &amp; Human Trafficking internal training, awareness building activities &amp; reporting processes</w:t>
      </w:r>
      <w:r w:rsidR="00213CA4" w:rsidRPr="00834B7C">
        <w:rPr>
          <w:color w:val="auto"/>
        </w:rPr>
        <w:t>,</w:t>
      </w:r>
      <w:r w:rsidRPr="00834B7C">
        <w:rPr>
          <w:color w:val="auto"/>
        </w:rPr>
        <w:t xml:space="preserve"> meet the requirements of PPN 02/23: Tackling Modern Slavery in Government Supply Chains</w:t>
      </w:r>
      <w:r w:rsidR="00213CA4" w:rsidRPr="00834B7C">
        <w:rPr>
          <w:color w:val="auto"/>
        </w:rPr>
        <w:t xml:space="preserve">, </w:t>
      </w:r>
      <w:r w:rsidR="001C7FFA" w:rsidRPr="00834B7C">
        <w:rPr>
          <w:color w:val="auto"/>
        </w:rPr>
        <w:t>the Modern Slavery Act 2015, a</w:t>
      </w:r>
      <w:r w:rsidR="00213CA4" w:rsidRPr="00834B7C">
        <w:rPr>
          <w:color w:val="auto"/>
        </w:rPr>
        <w:t>s well as those of Hitachi Group.</w:t>
      </w:r>
    </w:p>
    <w:p w14:paraId="4FA82C34" w14:textId="77777777" w:rsidR="00E1366A" w:rsidRDefault="00E1366A" w:rsidP="00213CA4">
      <w:pPr>
        <w:rPr>
          <w:color w:val="auto"/>
        </w:rPr>
      </w:pPr>
    </w:p>
    <w:p w14:paraId="0C4CF7AA" w14:textId="77777777" w:rsidR="00E1366A" w:rsidRDefault="00E1366A" w:rsidP="00213CA4">
      <w:pPr>
        <w:rPr>
          <w:color w:val="auto"/>
        </w:rPr>
      </w:pPr>
    </w:p>
    <w:p w14:paraId="6EC8FEEF" w14:textId="7529A98D" w:rsidR="00E1366A" w:rsidRDefault="00E1366A" w:rsidP="00E1366A">
      <w:pPr>
        <w:pStyle w:val="Heading1"/>
      </w:pPr>
      <w:bookmarkStart w:id="12" w:name="_Toc226452202"/>
      <w:r>
        <w:t>Declaration and Sign Off</w:t>
      </w:r>
      <w:bookmarkEnd w:id="12"/>
    </w:p>
    <w:p w14:paraId="0E090F0E" w14:textId="4F3E3139" w:rsidR="00E1366A" w:rsidRDefault="00E1366A" w:rsidP="00E1366A">
      <w:r w:rsidRPr="00E1366A">
        <w:t xml:space="preserve">This </w:t>
      </w:r>
      <w:r>
        <w:t>statement</w:t>
      </w:r>
      <w:r w:rsidRPr="00E1366A">
        <w:t xml:space="preserve"> has been reviewed and signed off by the board of directors (or equivalent management body).</w:t>
      </w:r>
    </w:p>
    <w:p w14:paraId="4DFA6DF7" w14:textId="6F58453D" w:rsidR="00E1366A" w:rsidRDefault="00A769CA" w:rsidP="00E1366A">
      <w:r w:rsidRPr="00A769CA">
        <w:rPr>
          <w:noProof/>
        </w:rPr>
        <w:drawing>
          <wp:inline distT="0" distB="0" distL="0" distR="0" wp14:anchorId="28651AC4" wp14:editId="49C0905E">
            <wp:extent cx="1730874" cy="484427"/>
            <wp:effectExtent l="0" t="0" r="3175" b="0"/>
            <wp:docPr id="131439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395685" name=""/>
                    <pic:cNvPicPr/>
                  </pic:nvPicPr>
                  <pic:blipFill>
                    <a:blip r:embed="rId23"/>
                    <a:stretch>
                      <a:fillRect/>
                    </a:stretch>
                  </pic:blipFill>
                  <pic:spPr>
                    <a:xfrm>
                      <a:off x="0" y="0"/>
                      <a:ext cx="1730874" cy="484427"/>
                    </a:xfrm>
                    <a:prstGeom prst="rect">
                      <a:avLst/>
                    </a:prstGeom>
                  </pic:spPr>
                </pic:pic>
              </a:graphicData>
            </a:graphic>
          </wp:inline>
        </w:drawing>
      </w:r>
    </w:p>
    <w:p w14:paraId="5B5774FD" w14:textId="501377AD" w:rsidR="00A769CA" w:rsidRPr="00834B7C" w:rsidRDefault="00A769CA" w:rsidP="00213CA4">
      <w:pPr>
        <w:rPr>
          <w:color w:val="auto"/>
        </w:rPr>
        <w:sectPr w:rsidR="00A769CA" w:rsidRPr="00834B7C" w:rsidSect="000F5032">
          <w:pgSz w:w="11906" w:h="16838"/>
          <w:pgMar w:top="1429" w:right="1134" w:bottom="1134" w:left="1247" w:header="709" w:footer="709" w:gutter="0"/>
          <w:cols w:space="708"/>
          <w:docGrid w:linePitch="360"/>
        </w:sectPr>
      </w:pPr>
      <w:r>
        <w:rPr>
          <w:color w:val="auto"/>
        </w:rPr>
        <w:t>Simon Drake</w:t>
      </w:r>
      <w:r>
        <w:rPr>
          <w:color w:val="auto"/>
        </w:rPr>
        <w:br/>
        <w:t>General Manager</w:t>
      </w:r>
      <w:r>
        <w:rPr>
          <w:color w:val="auto"/>
        </w:rPr>
        <w:br/>
        <w:t>07.04.26</w:t>
      </w:r>
    </w:p>
    <w:p w14:paraId="57CE4444" w14:textId="77777777" w:rsidR="00F430F8" w:rsidRPr="00F901A8" w:rsidRDefault="00F430F8" w:rsidP="001B5146">
      <w:pPr>
        <w:keepNext/>
        <w:keepLines/>
        <w:spacing w:before="200" w:after="200" w:line="240" w:lineRule="auto"/>
        <w:outlineLvl w:val="3"/>
        <w:rPr>
          <w:rFonts w:ascii="Arial" w:eastAsia="Times New Roman" w:hAnsi="Arial"/>
          <w:b/>
          <w:bCs/>
          <w:iCs/>
          <w:color w:val="B3B3B3"/>
          <w:sz w:val="24"/>
        </w:rPr>
      </w:pPr>
      <w:r>
        <w:rPr>
          <w:rFonts w:ascii="Arial" w:eastAsia="Times New Roman" w:hAnsi="Arial"/>
          <w:b/>
          <w:bCs/>
          <w:iCs/>
          <w:color w:val="B3B3B3"/>
          <w:sz w:val="24"/>
        </w:rPr>
        <w:lastRenderedPageBreak/>
        <w:t>Fo</w:t>
      </w:r>
      <w:r w:rsidRPr="00F901A8">
        <w:rPr>
          <w:rFonts w:ascii="Arial" w:eastAsia="Times New Roman" w:hAnsi="Arial"/>
          <w:b/>
          <w:bCs/>
          <w:iCs/>
          <w:color w:val="B3B3B3"/>
          <w:sz w:val="24"/>
        </w:rPr>
        <w:t>r further information</w:t>
      </w:r>
      <w:r>
        <w:rPr>
          <w:rFonts w:ascii="Arial" w:eastAsia="Times New Roman" w:hAnsi="Arial"/>
          <w:b/>
          <w:bCs/>
          <w:iCs/>
          <w:color w:val="B3B3B3"/>
          <w:sz w:val="24"/>
        </w:rPr>
        <w:t>,</w:t>
      </w:r>
      <w:r w:rsidRPr="00F901A8">
        <w:rPr>
          <w:rFonts w:ascii="Arial" w:eastAsia="Times New Roman" w:hAnsi="Arial"/>
          <w:b/>
          <w:bCs/>
          <w:iCs/>
          <w:color w:val="B3B3B3"/>
          <w:sz w:val="24"/>
        </w:rPr>
        <w:t xml:space="preserve"> please contact:</w:t>
      </w:r>
    </w:p>
    <w:p w14:paraId="1F1DCDE8" w14:textId="77777777" w:rsidR="00F430F8" w:rsidRDefault="00F430F8" w:rsidP="00E171D3">
      <w:pPr>
        <w:pStyle w:val="Contact"/>
      </w:pPr>
      <w:r w:rsidRPr="00B46D2F">
        <w:rPr>
          <w:b/>
          <w:bCs/>
        </w:rPr>
        <w:t>Mark Barnes</w:t>
      </w:r>
      <w:r>
        <w:br/>
        <w:t xml:space="preserve">Hitachi Solutions Europe Ltd </w:t>
      </w:r>
    </w:p>
    <w:p w14:paraId="5570F1A8" w14:textId="77777777" w:rsidR="00F430F8" w:rsidRDefault="00F430F8" w:rsidP="00E171D3">
      <w:pPr>
        <w:pStyle w:val="Contact"/>
      </w:pPr>
      <w:r>
        <w:t>110 Bishopsgate</w:t>
      </w:r>
    </w:p>
    <w:p w14:paraId="68F39298" w14:textId="77777777" w:rsidR="00F430F8" w:rsidRDefault="00F430F8" w:rsidP="00E171D3">
      <w:pPr>
        <w:pStyle w:val="Contact"/>
      </w:pPr>
      <w:r>
        <w:t>23rd Floor</w:t>
      </w:r>
    </w:p>
    <w:p w14:paraId="634BC5E1" w14:textId="77777777" w:rsidR="00F430F8" w:rsidRDefault="00F430F8" w:rsidP="00E171D3">
      <w:pPr>
        <w:pStyle w:val="Contact"/>
      </w:pPr>
      <w:r>
        <w:t>London</w:t>
      </w:r>
    </w:p>
    <w:p w14:paraId="6CF341D2" w14:textId="77777777" w:rsidR="00F430F8" w:rsidRDefault="00F430F8" w:rsidP="00E171D3">
      <w:pPr>
        <w:pStyle w:val="Contact"/>
      </w:pPr>
      <w:r>
        <w:t>EC2N 4AY</w:t>
      </w:r>
    </w:p>
    <w:p w14:paraId="4B310382" w14:textId="77777777" w:rsidR="00F430F8" w:rsidRDefault="00F430F8" w:rsidP="00E171D3">
      <w:pPr>
        <w:pStyle w:val="Contact"/>
      </w:pPr>
    </w:p>
    <w:p w14:paraId="3260738F" w14:textId="77777777" w:rsidR="00F430F8" w:rsidRDefault="00F430F8" w:rsidP="00E171D3">
      <w:pPr>
        <w:pStyle w:val="Contact"/>
      </w:pPr>
      <w:r>
        <w:t>Email:</w:t>
      </w:r>
      <w:r>
        <w:tab/>
        <w:t>mbarnes@hitachisolutions.com</w:t>
      </w:r>
    </w:p>
    <w:p w14:paraId="1C82504A" w14:textId="1F7BA98E" w:rsidR="00F430F8" w:rsidRDefault="00F430F8" w:rsidP="00E171D3">
      <w:pPr>
        <w:pStyle w:val="Contact"/>
      </w:pPr>
      <w:hyperlink r:id="rId24" w:history="1">
        <w:r w:rsidRPr="00A52779">
          <w:t>https://www.hitachi-solutions.co.uk/</w:t>
        </w:r>
      </w:hyperlink>
    </w:p>
    <w:p w14:paraId="2BBD6C9B" w14:textId="77777777" w:rsidR="00235791" w:rsidRDefault="00235791" w:rsidP="00235791">
      <w:pPr>
        <w:keepNext/>
        <w:keepLines/>
        <w:spacing w:before="200" w:after="200" w:line="240" w:lineRule="auto"/>
        <w:outlineLvl w:val="3"/>
        <w:rPr>
          <w:rFonts w:ascii="Arial" w:eastAsia="Times New Roman" w:hAnsi="Arial" w:cs="Times New Roman"/>
          <w:b/>
          <w:bCs/>
          <w:iCs/>
          <w:color w:val="B3B3B3"/>
          <w:sz w:val="24"/>
        </w:rPr>
      </w:pPr>
    </w:p>
    <w:p w14:paraId="0080D910" w14:textId="2FC82197" w:rsidR="00710932" w:rsidRPr="00F901A8" w:rsidRDefault="00710932" w:rsidP="00710932">
      <w:pPr>
        <w:keepNext/>
        <w:keepLines/>
        <w:numPr>
          <w:ilvl w:val="0"/>
          <w:numId w:val="17"/>
        </w:numPr>
        <w:spacing w:before="200" w:after="200" w:line="240" w:lineRule="auto"/>
        <w:ind w:left="0" w:firstLine="0"/>
        <w:outlineLvl w:val="3"/>
        <w:rPr>
          <w:rFonts w:ascii="Arial" w:eastAsia="Times New Roman" w:hAnsi="Arial" w:cs="Times New Roman"/>
          <w:b/>
          <w:bCs/>
          <w:iCs/>
          <w:color w:val="B3B3B3"/>
          <w:sz w:val="24"/>
        </w:rPr>
      </w:pPr>
      <w:r w:rsidRPr="00F901A8">
        <w:rPr>
          <w:rFonts w:ascii="Arial" w:eastAsia="Times New Roman" w:hAnsi="Arial" w:cs="Times New Roman"/>
          <w:b/>
          <w:bCs/>
          <w:iCs/>
          <w:color w:val="B3B3B3"/>
          <w:sz w:val="24"/>
        </w:rPr>
        <w:t>Change History</w:t>
      </w:r>
    </w:p>
    <w:tbl>
      <w:tblPr>
        <w:tblStyle w:val="TableGrid2"/>
        <w:tblW w:w="5000" w:type="pct"/>
        <w:tblBorders>
          <w:top w:val="none" w:sz="0" w:space="0" w:color="auto"/>
          <w:left w:val="none" w:sz="0" w:space="0" w:color="auto"/>
          <w:bottom w:val="single" w:sz="4" w:space="0" w:color="4D4D4D"/>
          <w:right w:val="none" w:sz="0" w:space="0" w:color="auto"/>
          <w:insideH w:val="single" w:sz="4" w:space="0" w:color="4D4D4D"/>
          <w:insideV w:val="none" w:sz="0" w:space="0" w:color="auto"/>
        </w:tblBorders>
        <w:tblCellMar>
          <w:top w:w="113" w:type="dxa"/>
          <w:left w:w="0" w:type="dxa"/>
          <w:bottom w:w="113" w:type="dxa"/>
          <w:right w:w="0" w:type="dxa"/>
        </w:tblCellMar>
        <w:tblLook w:val="04A0" w:firstRow="1" w:lastRow="0" w:firstColumn="1" w:lastColumn="0" w:noHBand="0" w:noVBand="1"/>
      </w:tblPr>
      <w:tblGrid>
        <w:gridCol w:w="2438"/>
        <w:gridCol w:w="2438"/>
        <w:gridCol w:w="2438"/>
        <w:gridCol w:w="2438"/>
      </w:tblGrid>
      <w:tr w:rsidR="00710932" w:rsidRPr="00F901A8" w14:paraId="0080D915" w14:textId="77777777" w:rsidTr="00A2016A">
        <w:tc>
          <w:tcPr>
            <w:tcW w:w="1250" w:type="pct"/>
          </w:tcPr>
          <w:p w14:paraId="0080D911" w14:textId="77777777" w:rsidR="00710932" w:rsidRPr="00F901A8" w:rsidRDefault="00710932" w:rsidP="00C15816">
            <w:pPr>
              <w:spacing w:after="0" w:line="240" w:lineRule="auto"/>
              <w:rPr>
                <w:rFonts w:eastAsia="Arial" w:cs="Times New Roman"/>
                <w:b/>
              </w:rPr>
            </w:pPr>
            <w:r w:rsidRPr="00F901A8">
              <w:rPr>
                <w:rFonts w:eastAsia="Arial" w:cs="Times New Roman"/>
                <w:b/>
              </w:rPr>
              <w:t>Date</w:t>
            </w:r>
          </w:p>
        </w:tc>
        <w:tc>
          <w:tcPr>
            <w:tcW w:w="1250" w:type="pct"/>
          </w:tcPr>
          <w:p w14:paraId="0080D912" w14:textId="77777777" w:rsidR="00710932" w:rsidRPr="00F901A8" w:rsidRDefault="00710932" w:rsidP="00C15816">
            <w:pPr>
              <w:spacing w:after="0" w:line="240" w:lineRule="auto"/>
              <w:rPr>
                <w:rFonts w:eastAsia="Arial" w:cs="Times New Roman"/>
                <w:b/>
              </w:rPr>
            </w:pPr>
            <w:r w:rsidRPr="00F901A8">
              <w:rPr>
                <w:rFonts w:eastAsia="Arial" w:cs="Times New Roman"/>
                <w:b/>
              </w:rPr>
              <w:t>Name</w:t>
            </w:r>
          </w:p>
        </w:tc>
        <w:tc>
          <w:tcPr>
            <w:tcW w:w="1250" w:type="pct"/>
          </w:tcPr>
          <w:p w14:paraId="0080D913" w14:textId="77777777" w:rsidR="00710932" w:rsidRPr="00F901A8" w:rsidRDefault="00710932" w:rsidP="00C15816">
            <w:pPr>
              <w:spacing w:after="0" w:line="240" w:lineRule="auto"/>
              <w:rPr>
                <w:rFonts w:eastAsia="Arial" w:cs="Times New Roman"/>
                <w:b/>
              </w:rPr>
            </w:pPr>
            <w:r w:rsidRPr="00F901A8">
              <w:rPr>
                <w:rFonts w:eastAsia="Arial" w:cs="Times New Roman"/>
                <w:b/>
              </w:rPr>
              <w:t>Version</w:t>
            </w:r>
          </w:p>
        </w:tc>
        <w:tc>
          <w:tcPr>
            <w:tcW w:w="1250" w:type="pct"/>
          </w:tcPr>
          <w:p w14:paraId="0080D914" w14:textId="77777777" w:rsidR="00710932" w:rsidRPr="00F901A8" w:rsidRDefault="00710932" w:rsidP="00C15816">
            <w:pPr>
              <w:spacing w:after="0" w:line="240" w:lineRule="auto"/>
              <w:rPr>
                <w:rFonts w:eastAsia="Arial" w:cs="Times New Roman"/>
                <w:b/>
              </w:rPr>
            </w:pPr>
            <w:r w:rsidRPr="00F901A8">
              <w:rPr>
                <w:rFonts w:eastAsia="Arial" w:cs="Times New Roman"/>
                <w:b/>
              </w:rPr>
              <w:t>Change reference</w:t>
            </w:r>
          </w:p>
        </w:tc>
      </w:tr>
      <w:tr w:rsidR="00710932" w:rsidRPr="00F901A8" w14:paraId="0080D91A" w14:textId="77777777" w:rsidTr="00A2016A">
        <w:tc>
          <w:tcPr>
            <w:tcW w:w="1250" w:type="pct"/>
          </w:tcPr>
          <w:p w14:paraId="0080D916" w14:textId="2744ECA2" w:rsidR="00710932" w:rsidRPr="00F901A8" w:rsidRDefault="00502E5D" w:rsidP="00862F40">
            <w:pPr>
              <w:pStyle w:val="BodyText"/>
            </w:pPr>
            <w:r>
              <w:t>24.01.17</w:t>
            </w:r>
          </w:p>
        </w:tc>
        <w:tc>
          <w:tcPr>
            <w:tcW w:w="1250" w:type="pct"/>
          </w:tcPr>
          <w:p w14:paraId="0080D917" w14:textId="290579E3" w:rsidR="00710932" w:rsidRPr="00F901A8" w:rsidRDefault="00C93D51" w:rsidP="00710932">
            <w:pPr>
              <w:pStyle w:val="BodyText"/>
              <w:rPr>
                <w:rFonts w:eastAsia="Arial" w:cs="Times New Roman"/>
              </w:rPr>
            </w:pPr>
            <w:r>
              <w:rPr>
                <w:rFonts w:eastAsia="Arial" w:cs="Times New Roman"/>
              </w:rPr>
              <w:t>M</w:t>
            </w:r>
            <w:r w:rsidR="00862F40">
              <w:t>ark</w:t>
            </w:r>
            <w:r>
              <w:rPr>
                <w:rFonts w:eastAsia="Arial" w:cs="Times New Roman"/>
              </w:rPr>
              <w:t xml:space="preserve"> Barnes</w:t>
            </w:r>
          </w:p>
        </w:tc>
        <w:tc>
          <w:tcPr>
            <w:tcW w:w="1250" w:type="pct"/>
          </w:tcPr>
          <w:p w14:paraId="0080D918" w14:textId="350D55CB" w:rsidR="00710932" w:rsidRPr="00F901A8" w:rsidRDefault="00C93D51" w:rsidP="00710932">
            <w:pPr>
              <w:pStyle w:val="BodyText"/>
              <w:rPr>
                <w:rFonts w:eastAsia="Arial" w:cs="Times New Roman"/>
              </w:rPr>
            </w:pPr>
            <w:r>
              <w:rPr>
                <w:rFonts w:eastAsia="Arial" w:cs="Times New Roman"/>
              </w:rPr>
              <w:t>1.0</w:t>
            </w:r>
          </w:p>
        </w:tc>
        <w:tc>
          <w:tcPr>
            <w:tcW w:w="1250" w:type="pct"/>
          </w:tcPr>
          <w:p w14:paraId="0080D919" w14:textId="6724EDC0" w:rsidR="00710932" w:rsidRPr="00F901A8" w:rsidRDefault="00862F40" w:rsidP="00710932">
            <w:pPr>
              <w:pStyle w:val="BodyText"/>
              <w:rPr>
                <w:rFonts w:eastAsia="Arial" w:cs="Times New Roman"/>
              </w:rPr>
            </w:pPr>
            <w:r>
              <w:rPr>
                <w:rFonts w:eastAsia="Arial" w:cs="Times New Roman"/>
              </w:rPr>
              <w:t>Original document</w:t>
            </w:r>
          </w:p>
        </w:tc>
      </w:tr>
      <w:tr w:rsidR="00134A6A" w:rsidRPr="00F901A8" w14:paraId="64A6ADE0" w14:textId="77777777" w:rsidTr="00A2016A">
        <w:tc>
          <w:tcPr>
            <w:tcW w:w="1250" w:type="pct"/>
          </w:tcPr>
          <w:p w14:paraId="368B2CA3" w14:textId="2C09749A" w:rsidR="00134A6A" w:rsidRPr="00134A6A" w:rsidRDefault="00134A6A" w:rsidP="00134A6A">
            <w:pPr>
              <w:pStyle w:val="BodyText"/>
            </w:pPr>
            <w:r>
              <w:t>13.02.19</w:t>
            </w:r>
          </w:p>
        </w:tc>
        <w:tc>
          <w:tcPr>
            <w:tcW w:w="1250" w:type="pct"/>
          </w:tcPr>
          <w:p w14:paraId="143C3858" w14:textId="22F0347C" w:rsidR="00134A6A" w:rsidRPr="00134A6A" w:rsidRDefault="00134A6A" w:rsidP="00134A6A">
            <w:pPr>
              <w:pStyle w:val="BodyText"/>
            </w:pPr>
            <w:r w:rsidRPr="00134A6A">
              <w:t>Mark Barnes</w:t>
            </w:r>
          </w:p>
        </w:tc>
        <w:tc>
          <w:tcPr>
            <w:tcW w:w="1250" w:type="pct"/>
          </w:tcPr>
          <w:p w14:paraId="654A3440" w14:textId="07B007CF" w:rsidR="00134A6A" w:rsidRPr="00134A6A" w:rsidRDefault="00134A6A" w:rsidP="00134A6A">
            <w:pPr>
              <w:pStyle w:val="BodyText"/>
            </w:pPr>
            <w:r>
              <w:t>2</w:t>
            </w:r>
            <w:r w:rsidRPr="00134A6A">
              <w:t>.0</w:t>
            </w:r>
          </w:p>
        </w:tc>
        <w:tc>
          <w:tcPr>
            <w:tcW w:w="1250" w:type="pct"/>
          </w:tcPr>
          <w:p w14:paraId="6AC36280" w14:textId="66E287A9" w:rsidR="00134A6A" w:rsidRPr="00134A6A" w:rsidRDefault="00134A6A" w:rsidP="00134A6A">
            <w:pPr>
              <w:pStyle w:val="BodyText"/>
            </w:pPr>
            <w:r>
              <w:t xml:space="preserve">Revised </w:t>
            </w:r>
            <w:r w:rsidRPr="00134A6A">
              <w:t>document</w:t>
            </w:r>
          </w:p>
        </w:tc>
      </w:tr>
      <w:tr w:rsidR="0006581C" w:rsidRPr="00F901A8" w14:paraId="1CE466DF" w14:textId="77777777" w:rsidTr="00A2016A">
        <w:tc>
          <w:tcPr>
            <w:tcW w:w="1250" w:type="pct"/>
          </w:tcPr>
          <w:p w14:paraId="45F13247" w14:textId="62AC5C1E" w:rsidR="0006581C" w:rsidRDefault="0006581C" w:rsidP="0006581C">
            <w:pPr>
              <w:pStyle w:val="BodyText"/>
            </w:pPr>
            <w:r>
              <w:t>02.04.19</w:t>
            </w:r>
          </w:p>
        </w:tc>
        <w:tc>
          <w:tcPr>
            <w:tcW w:w="1250" w:type="pct"/>
          </w:tcPr>
          <w:p w14:paraId="5122B558" w14:textId="566BFBB4" w:rsidR="0006581C" w:rsidRPr="00134A6A" w:rsidRDefault="0006581C" w:rsidP="0006581C">
            <w:pPr>
              <w:pStyle w:val="BodyText"/>
            </w:pPr>
            <w:r w:rsidRPr="00134A6A">
              <w:t>Mark Barnes</w:t>
            </w:r>
          </w:p>
        </w:tc>
        <w:tc>
          <w:tcPr>
            <w:tcW w:w="1250" w:type="pct"/>
          </w:tcPr>
          <w:p w14:paraId="3B93CBDB" w14:textId="1D271FB3" w:rsidR="0006581C" w:rsidRDefault="0006581C" w:rsidP="0006581C">
            <w:pPr>
              <w:pStyle w:val="BodyText"/>
            </w:pPr>
            <w:r>
              <w:t>3</w:t>
            </w:r>
            <w:r w:rsidRPr="00134A6A">
              <w:t>.0</w:t>
            </w:r>
          </w:p>
        </w:tc>
        <w:tc>
          <w:tcPr>
            <w:tcW w:w="1250" w:type="pct"/>
          </w:tcPr>
          <w:p w14:paraId="30007710" w14:textId="3E1B1362" w:rsidR="0006581C" w:rsidRDefault="0006581C" w:rsidP="0006581C">
            <w:pPr>
              <w:pStyle w:val="BodyText"/>
            </w:pPr>
            <w:r>
              <w:t xml:space="preserve">Revised </w:t>
            </w:r>
            <w:r w:rsidRPr="00134A6A">
              <w:t>document</w:t>
            </w:r>
          </w:p>
        </w:tc>
      </w:tr>
      <w:tr w:rsidR="00781796" w:rsidRPr="00F901A8" w14:paraId="7DBAA4EC" w14:textId="77777777" w:rsidTr="00A2016A">
        <w:tc>
          <w:tcPr>
            <w:tcW w:w="1250" w:type="pct"/>
          </w:tcPr>
          <w:p w14:paraId="2EFDF208" w14:textId="6A5FCCD8" w:rsidR="00781796" w:rsidRDefault="00781796" w:rsidP="0006581C">
            <w:pPr>
              <w:pStyle w:val="BodyText"/>
            </w:pPr>
            <w:r>
              <w:t>06.09.19</w:t>
            </w:r>
          </w:p>
        </w:tc>
        <w:tc>
          <w:tcPr>
            <w:tcW w:w="1250" w:type="pct"/>
          </w:tcPr>
          <w:p w14:paraId="5F3ADEEB" w14:textId="1D1A7775" w:rsidR="00781796" w:rsidRPr="00134A6A" w:rsidRDefault="00FD32F0" w:rsidP="0006581C">
            <w:pPr>
              <w:pStyle w:val="BodyText"/>
            </w:pPr>
            <w:r>
              <w:t>Mark Barnes</w:t>
            </w:r>
          </w:p>
        </w:tc>
        <w:tc>
          <w:tcPr>
            <w:tcW w:w="1250" w:type="pct"/>
          </w:tcPr>
          <w:p w14:paraId="7086B82E" w14:textId="00106C93" w:rsidR="00781796" w:rsidRDefault="00781796" w:rsidP="0006581C">
            <w:pPr>
              <w:pStyle w:val="BodyText"/>
            </w:pPr>
            <w:r>
              <w:t>4.0</w:t>
            </w:r>
          </w:p>
        </w:tc>
        <w:tc>
          <w:tcPr>
            <w:tcW w:w="1250" w:type="pct"/>
          </w:tcPr>
          <w:p w14:paraId="7B54C29B" w14:textId="0A906EAC" w:rsidR="00781796" w:rsidRDefault="00FD32F0" w:rsidP="0006581C">
            <w:pPr>
              <w:pStyle w:val="BodyText"/>
            </w:pPr>
            <w:r>
              <w:t xml:space="preserve">Revised </w:t>
            </w:r>
            <w:r w:rsidRPr="00FD32F0">
              <w:t>document</w:t>
            </w:r>
          </w:p>
        </w:tc>
      </w:tr>
      <w:tr w:rsidR="004647DF" w:rsidRPr="00F901A8" w14:paraId="1456AA3B" w14:textId="77777777" w:rsidTr="00A2016A">
        <w:tc>
          <w:tcPr>
            <w:tcW w:w="1250" w:type="pct"/>
          </w:tcPr>
          <w:p w14:paraId="1766B521" w14:textId="2CF63D75" w:rsidR="004647DF" w:rsidRDefault="004647DF" w:rsidP="0006581C">
            <w:pPr>
              <w:pStyle w:val="BodyText"/>
            </w:pPr>
            <w:r>
              <w:t>1</w:t>
            </w:r>
            <w:r w:rsidR="00576625">
              <w:t>6</w:t>
            </w:r>
            <w:r>
              <w:t>.0</w:t>
            </w:r>
            <w:r w:rsidR="003B14CA">
              <w:t>3</w:t>
            </w:r>
            <w:r>
              <w:t>.</w:t>
            </w:r>
            <w:r w:rsidR="00C56879">
              <w:t>2</w:t>
            </w:r>
            <w:r>
              <w:t>0</w:t>
            </w:r>
          </w:p>
        </w:tc>
        <w:tc>
          <w:tcPr>
            <w:tcW w:w="1250" w:type="pct"/>
          </w:tcPr>
          <w:p w14:paraId="5A3F6EB4" w14:textId="5B97025D" w:rsidR="004647DF" w:rsidRDefault="004647DF" w:rsidP="0006581C">
            <w:pPr>
              <w:pStyle w:val="BodyText"/>
            </w:pPr>
            <w:r>
              <w:t>Mark Barnes</w:t>
            </w:r>
          </w:p>
        </w:tc>
        <w:tc>
          <w:tcPr>
            <w:tcW w:w="1250" w:type="pct"/>
          </w:tcPr>
          <w:p w14:paraId="4E86E6AD" w14:textId="128B0D61" w:rsidR="004647DF" w:rsidRDefault="004647DF" w:rsidP="0006581C">
            <w:pPr>
              <w:pStyle w:val="BodyText"/>
            </w:pPr>
            <w:r>
              <w:t>5.0</w:t>
            </w:r>
          </w:p>
        </w:tc>
        <w:tc>
          <w:tcPr>
            <w:tcW w:w="1250" w:type="pct"/>
          </w:tcPr>
          <w:p w14:paraId="284C5B48" w14:textId="53B3B8BD" w:rsidR="004647DF" w:rsidRDefault="004647DF" w:rsidP="0006581C">
            <w:pPr>
              <w:pStyle w:val="BodyText"/>
            </w:pPr>
            <w:r>
              <w:t>Revised document</w:t>
            </w:r>
          </w:p>
        </w:tc>
      </w:tr>
      <w:tr w:rsidR="006628F1" w:rsidRPr="00F901A8" w14:paraId="48B0640A" w14:textId="77777777" w:rsidTr="00A2016A">
        <w:tc>
          <w:tcPr>
            <w:tcW w:w="1250" w:type="pct"/>
          </w:tcPr>
          <w:p w14:paraId="6FC214A4" w14:textId="085CC027" w:rsidR="006628F1" w:rsidRPr="006628F1" w:rsidRDefault="006628F1" w:rsidP="006628F1">
            <w:pPr>
              <w:pStyle w:val="BodyText"/>
            </w:pPr>
            <w:r>
              <w:t>06.04.20</w:t>
            </w:r>
          </w:p>
        </w:tc>
        <w:tc>
          <w:tcPr>
            <w:tcW w:w="1250" w:type="pct"/>
          </w:tcPr>
          <w:p w14:paraId="039ECC78" w14:textId="785B601E" w:rsidR="006628F1" w:rsidRPr="006628F1" w:rsidRDefault="006628F1" w:rsidP="006628F1">
            <w:pPr>
              <w:pStyle w:val="BodyText"/>
            </w:pPr>
            <w:r>
              <w:t>Mark Barnes</w:t>
            </w:r>
          </w:p>
        </w:tc>
        <w:tc>
          <w:tcPr>
            <w:tcW w:w="1250" w:type="pct"/>
          </w:tcPr>
          <w:p w14:paraId="7E16D8DA" w14:textId="289BB6DB" w:rsidR="006628F1" w:rsidRPr="006628F1" w:rsidRDefault="006628F1" w:rsidP="006628F1">
            <w:pPr>
              <w:pStyle w:val="BodyText"/>
            </w:pPr>
            <w:r>
              <w:t>6.0</w:t>
            </w:r>
          </w:p>
        </w:tc>
        <w:tc>
          <w:tcPr>
            <w:tcW w:w="1250" w:type="pct"/>
          </w:tcPr>
          <w:p w14:paraId="4D8A2B6A" w14:textId="1F8DD2A4" w:rsidR="006628F1" w:rsidRPr="006628F1" w:rsidRDefault="006628F1" w:rsidP="006628F1">
            <w:pPr>
              <w:pStyle w:val="BodyText"/>
            </w:pPr>
            <w:r>
              <w:t>Revised document</w:t>
            </w:r>
          </w:p>
        </w:tc>
      </w:tr>
      <w:tr w:rsidR="003F30E9" w:rsidRPr="00F901A8" w14:paraId="786950BF" w14:textId="77777777" w:rsidTr="00A2016A">
        <w:tc>
          <w:tcPr>
            <w:tcW w:w="1250" w:type="pct"/>
          </w:tcPr>
          <w:p w14:paraId="35267131" w14:textId="0EB911CD" w:rsidR="003F30E9" w:rsidRPr="003F30E9" w:rsidRDefault="003F30E9" w:rsidP="003F30E9">
            <w:pPr>
              <w:pStyle w:val="BodyText"/>
            </w:pPr>
            <w:r>
              <w:t>15.03.21</w:t>
            </w:r>
          </w:p>
        </w:tc>
        <w:tc>
          <w:tcPr>
            <w:tcW w:w="1250" w:type="pct"/>
          </w:tcPr>
          <w:p w14:paraId="1ED13D25" w14:textId="65BDB39B" w:rsidR="003F30E9" w:rsidRPr="003F30E9" w:rsidRDefault="003F30E9" w:rsidP="003F30E9">
            <w:pPr>
              <w:pStyle w:val="BodyText"/>
            </w:pPr>
            <w:r>
              <w:t>Mark Barnes</w:t>
            </w:r>
          </w:p>
        </w:tc>
        <w:tc>
          <w:tcPr>
            <w:tcW w:w="1250" w:type="pct"/>
          </w:tcPr>
          <w:p w14:paraId="5C236DD6" w14:textId="33199B05" w:rsidR="003F30E9" w:rsidRPr="003F30E9" w:rsidRDefault="003F30E9" w:rsidP="003F30E9">
            <w:pPr>
              <w:pStyle w:val="BodyText"/>
            </w:pPr>
            <w:r>
              <w:t>7.0</w:t>
            </w:r>
          </w:p>
        </w:tc>
        <w:tc>
          <w:tcPr>
            <w:tcW w:w="1250" w:type="pct"/>
          </w:tcPr>
          <w:p w14:paraId="563989D3" w14:textId="4DFAF7AC" w:rsidR="003F30E9" w:rsidRPr="003F30E9" w:rsidRDefault="003F30E9" w:rsidP="003F30E9">
            <w:pPr>
              <w:pStyle w:val="BodyText"/>
            </w:pPr>
            <w:r>
              <w:t>Revised document</w:t>
            </w:r>
            <w:r w:rsidR="00D54B24">
              <w:t xml:space="preserve"> with LG</w:t>
            </w:r>
          </w:p>
        </w:tc>
      </w:tr>
      <w:tr w:rsidR="00D54B24" w:rsidRPr="00F901A8" w14:paraId="5ECA691C" w14:textId="77777777" w:rsidTr="00A2016A">
        <w:tc>
          <w:tcPr>
            <w:tcW w:w="1250" w:type="pct"/>
          </w:tcPr>
          <w:p w14:paraId="05BD10DE" w14:textId="2BE00054" w:rsidR="00D54B24" w:rsidRDefault="00F622B9" w:rsidP="00D54B24">
            <w:pPr>
              <w:pStyle w:val="BodyText"/>
            </w:pPr>
            <w:r>
              <w:t>20.04.21</w:t>
            </w:r>
          </w:p>
        </w:tc>
        <w:tc>
          <w:tcPr>
            <w:tcW w:w="1250" w:type="pct"/>
          </w:tcPr>
          <w:p w14:paraId="413CCFD8" w14:textId="34FBB215" w:rsidR="00D54B24" w:rsidRDefault="00D54B24" w:rsidP="006C3DFD">
            <w:pPr>
              <w:pStyle w:val="BodyText"/>
              <w:tabs>
                <w:tab w:val="left" w:pos="1740"/>
              </w:tabs>
            </w:pPr>
            <w:r>
              <w:t>Mark Barnes</w:t>
            </w:r>
            <w:r w:rsidR="004C3856">
              <w:tab/>
            </w:r>
          </w:p>
        </w:tc>
        <w:tc>
          <w:tcPr>
            <w:tcW w:w="1250" w:type="pct"/>
          </w:tcPr>
          <w:p w14:paraId="54FE57FA" w14:textId="41F2FAB0" w:rsidR="00D54B24" w:rsidRDefault="00D54B24" w:rsidP="00D54B24">
            <w:pPr>
              <w:pStyle w:val="BodyText"/>
            </w:pPr>
            <w:r>
              <w:t>8.0</w:t>
            </w:r>
          </w:p>
        </w:tc>
        <w:tc>
          <w:tcPr>
            <w:tcW w:w="1250" w:type="pct"/>
          </w:tcPr>
          <w:p w14:paraId="3C81E8BD" w14:textId="71799210" w:rsidR="00D54B24" w:rsidRDefault="00D54B24" w:rsidP="00D54B24">
            <w:pPr>
              <w:pStyle w:val="BodyText"/>
            </w:pPr>
            <w:r>
              <w:t xml:space="preserve">Revised document </w:t>
            </w:r>
            <w:r w:rsidR="00F622B9">
              <w:t>- f</w:t>
            </w:r>
            <w:r>
              <w:t>inal edits</w:t>
            </w:r>
          </w:p>
        </w:tc>
      </w:tr>
      <w:tr w:rsidR="002B497B" w:rsidRPr="00F901A8" w14:paraId="6BD65192" w14:textId="77777777" w:rsidTr="00A2016A">
        <w:tc>
          <w:tcPr>
            <w:tcW w:w="1250" w:type="pct"/>
          </w:tcPr>
          <w:p w14:paraId="372FCCC8" w14:textId="5A5D58E9" w:rsidR="002B497B" w:rsidRDefault="002B497B" w:rsidP="002B497B">
            <w:pPr>
              <w:pStyle w:val="BodyText"/>
            </w:pPr>
            <w:r>
              <w:t>09.09.21</w:t>
            </w:r>
          </w:p>
        </w:tc>
        <w:tc>
          <w:tcPr>
            <w:tcW w:w="1250" w:type="pct"/>
          </w:tcPr>
          <w:p w14:paraId="3FCFF670" w14:textId="119C9253" w:rsidR="002B497B" w:rsidRDefault="002B497B" w:rsidP="002B497B">
            <w:pPr>
              <w:pStyle w:val="BodyText"/>
            </w:pPr>
            <w:r>
              <w:t>Mark Barnes</w:t>
            </w:r>
          </w:p>
        </w:tc>
        <w:tc>
          <w:tcPr>
            <w:tcW w:w="1250" w:type="pct"/>
          </w:tcPr>
          <w:p w14:paraId="282E021A" w14:textId="139B1A2A" w:rsidR="002B497B" w:rsidRDefault="002B497B" w:rsidP="002B497B">
            <w:pPr>
              <w:pStyle w:val="BodyText"/>
            </w:pPr>
            <w:r>
              <w:t>9.0</w:t>
            </w:r>
          </w:p>
        </w:tc>
        <w:tc>
          <w:tcPr>
            <w:tcW w:w="1250" w:type="pct"/>
          </w:tcPr>
          <w:p w14:paraId="08136A01" w14:textId="5CE525C9" w:rsidR="002B497B" w:rsidRDefault="002B497B" w:rsidP="002B497B">
            <w:pPr>
              <w:pStyle w:val="BodyText"/>
            </w:pPr>
            <w:r>
              <w:t>Revised document</w:t>
            </w:r>
          </w:p>
        </w:tc>
      </w:tr>
      <w:tr w:rsidR="00783868" w:rsidRPr="00F901A8" w14:paraId="1F313C73" w14:textId="77777777" w:rsidTr="00A2016A">
        <w:tc>
          <w:tcPr>
            <w:tcW w:w="1250" w:type="pct"/>
          </w:tcPr>
          <w:p w14:paraId="5A818DC1" w14:textId="40647E11" w:rsidR="00783868" w:rsidRDefault="00783868" w:rsidP="00783868">
            <w:pPr>
              <w:pStyle w:val="BodyText"/>
            </w:pPr>
            <w:r>
              <w:t>16.06.22</w:t>
            </w:r>
          </w:p>
        </w:tc>
        <w:tc>
          <w:tcPr>
            <w:tcW w:w="1250" w:type="pct"/>
          </w:tcPr>
          <w:p w14:paraId="37280133" w14:textId="1C1D364A" w:rsidR="00783868" w:rsidRDefault="00783868" w:rsidP="00783868">
            <w:pPr>
              <w:pStyle w:val="BodyText"/>
            </w:pPr>
            <w:r>
              <w:t>Mark Barnes</w:t>
            </w:r>
          </w:p>
        </w:tc>
        <w:tc>
          <w:tcPr>
            <w:tcW w:w="1250" w:type="pct"/>
          </w:tcPr>
          <w:p w14:paraId="14C2E470" w14:textId="3FF19DE3" w:rsidR="00783868" w:rsidRDefault="00783868" w:rsidP="00783868">
            <w:pPr>
              <w:pStyle w:val="BodyText"/>
            </w:pPr>
            <w:r>
              <w:t>10.0</w:t>
            </w:r>
          </w:p>
        </w:tc>
        <w:tc>
          <w:tcPr>
            <w:tcW w:w="1250" w:type="pct"/>
          </w:tcPr>
          <w:p w14:paraId="13C2472D" w14:textId="2872F9EB" w:rsidR="00783868" w:rsidRDefault="00783868" w:rsidP="00783868">
            <w:pPr>
              <w:pStyle w:val="BodyText"/>
            </w:pPr>
            <w:r>
              <w:t>Revised document with LG</w:t>
            </w:r>
          </w:p>
        </w:tc>
      </w:tr>
      <w:tr w:rsidR="00187A27" w:rsidRPr="00F901A8" w14:paraId="5512D047" w14:textId="77777777" w:rsidTr="00A2016A">
        <w:tc>
          <w:tcPr>
            <w:tcW w:w="1250" w:type="pct"/>
          </w:tcPr>
          <w:p w14:paraId="29186EB4" w14:textId="3E4C40C8" w:rsidR="00187A27" w:rsidRDefault="00187A27" w:rsidP="00187A27">
            <w:pPr>
              <w:pStyle w:val="BodyText"/>
            </w:pPr>
            <w:r>
              <w:t>28.03.23</w:t>
            </w:r>
          </w:p>
        </w:tc>
        <w:tc>
          <w:tcPr>
            <w:tcW w:w="1250" w:type="pct"/>
          </w:tcPr>
          <w:p w14:paraId="295BB6F3" w14:textId="115BFBC9" w:rsidR="00187A27" w:rsidRDefault="00187A27" w:rsidP="00187A27">
            <w:pPr>
              <w:pStyle w:val="BodyText"/>
            </w:pPr>
            <w:r>
              <w:t>Mark Barnes</w:t>
            </w:r>
          </w:p>
        </w:tc>
        <w:tc>
          <w:tcPr>
            <w:tcW w:w="1250" w:type="pct"/>
          </w:tcPr>
          <w:p w14:paraId="3E864DA9" w14:textId="47AB1E52" w:rsidR="00187A27" w:rsidRDefault="00187A27" w:rsidP="00187A27">
            <w:pPr>
              <w:pStyle w:val="BodyText"/>
            </w:pPr>
            <w:r>
              <w:t>11.0</w:t>
            </w:r>
          </w:p>
        </w:tc>
        <w:tc>
          <w:tcPr>
            <w:tcW w:w="1250" w:type="pct"/>
          </w:tcPr>
          <w:p w14:paraId="415E2DE0" w14:textId="219DEB1D" w:rsidR="00187A27" w:rsidRDefault="00187A27" w:rsidP="00187A27">
            <w:pPr>
              <w:pStyle w:val="BodyText"/>
            </w:pPr>
            <w:r>
              <w:t>Revised document with LG</w:t>
            </w:r>
          </w:p>
        </w:tc>
      </w:tr>
      <w:tr w:rsidR="00EE3569" w:rsidRPr="00F901A8" w14:paraId="10316769" w14:textId="77777777" w:rsidTr="00A2016A">
        <w:tc>
          <w:tcPr>
            <w:tcW w:w="1250" w:type="pct"/>
          </w:tcPr>
          <w:p w14:paraId="03D9F139" w14:textId="54A0BEF3" w:rsidR="00EE3569" w:rsidRDefault="00EE3569" w:rsidP="00EE3569">
            <w:pPr>
              <w:pStyle w:val="BodyText"/>
            </w:pPr>
            <w:r>
              <w:t>13.04.23</w:t>
            </w:r>
          </w:p>
        </w:tc>
        <w:tc>
          <w:tcPr>
            <w:tcW w:w="1250" w:type="pct"/>
          </w:tcPr>
          <w:p w14:paraId="5B07B7ED" w14:textId="494B6EB2" w:rsidR="00EE3569" w:rsidRDefault="00EE3569" w:rsidP="00EE3569">
            <w:pPr>
              <w:pStyle w:val="BodyText"/>
            </w:pPr>
            <w:r>
              <w:t>Mark Barnes</w:t>
            </w:r>
          </w:p>
        </w:tc>
        <w:tc>
          <w:tcPr>
            <w:tcW w:w="1250" w:type="pct"/>
          </w:tcPr>
          <w:p w14:paraId="5227DCFB" w14:textId="6A35C53C" w:rsidR="00EE3569" w:rsidRDefault="00EE3569" w:rsidP="00EE3569">
            <w:pPr>
              <w:pStyle w:val="BodyText"/>
            </w:pPr>
            <w:r>
              <w:t>12.0</w:t>
            </w:r>
          </w:p>
        </w:tc>
        <w:tc>
          <w:tcPr>
            <w:tcW w:w="1250" w:type="pct"/>
          </w:tcPr>
          <w:p w14:paraId="5E5579E0" w14:textId="71235F9C" w:rsidR="00EE3569" w:rsidRDefault="00EE3569" w:rsidP="00EE3569">
            <w:pPr>
              <w:pStyle w:val="BodyText"/>
            </w:pPr>
            <w:r>
              <w:t>Issued</w:t>
            </w:r>
          </w:p>
        </w:tc>
      </w:tr>
      <w:tr w:rsidR="0006674E" w:rsidRPr="00F901A8" w14:paraId="0579A3E1" w14:textId="77777777" w:rsidTr="00A2016A">
        <w:tc>
          <w:tcPr>
            <w:tcW w:w="1250" w:type="pct"/>
          </w:tcPr>
          <w:p w14:paraId="73B2C9A3" w14:textId="16AF95DE" w:rsidR="0006674E" w:rsidRDefault="0006674E" w:rsidP="0006674E">
            <w:pPr>
              <w:pStyle w:val="BodyText"/>
            </w:pPr>
            <w:r>
              <w:t>14.09.23</w:t>
            </w:r>
          </w:p>
        </w:tc>
        <w:tc>
          <w:tcPr>
            <w:tcW w:w="1250" w:type="pct"/>
          </w:tcPr>
          <w:p w14:paraId="2CEE5C51" w14:textId="0F1AFB2F" w:rsidR="0006674E" w:rsidRDefault="0006674E" w:rsidP="0006674E">
            <w:pPr>
              <w:pStyle w:val="BodyText"/>
            </w:pPr>
            <w:r>
              <w:t>Mark Barnes</w:t>
            </w:r>
          </w:p>
        </w:tc>
        <w:tc>
          <w:tcPr>
            <w:tcW w:w="1250" w:type="pct"/>
          </w:tcPr>
          <w:p w14:paraId="4F584AB2" w14:textId="6A8E457E" w:rsidR="0006674E" w:rsidRDefault="0006674E" w:rsidP="0006674E">
            <w:pPr>
              <w:pStyle w:val="BodyText"/>
            </w:pPr>
            <w:r>
              <w:t>13.0</w:t>
            </w:r>
          </w:p>
        </w:tc>
        <w:tc>
          <w:tcPr>
            <w:tcW w:w="1250" w:type="pct"/>
          </w:tcPr>
          <w:p w14:paraId="09365C25" w14:textId="726E52B9" w:rsidR="0006674E" w:rsidRDefault="0006674E" w:rsidP="0006674E">
            <w:pPr>
              <w:pStyle w:val="BodyText"/>
            </w:pPr>
            <w:r>
              <w:t xml:space="preserve">Reviewed </w:t>
            </w:r>
          </w:p>
        </w:tc>
      </w:tr>
      <w:tr w:rsidR="007A1842" w:rsidRPr="00F901A8" w14:paraId="092B96E1" w14:textId="77777777" w:rsidTr="00A2016A">
        <w:tc>
          <w:tcPr>
            <w:tcW w:w="1250" w:type="pct"/>
          </w:tcPr>
          <w:p w14:paraId="6E8D9769" w14:textId="4182C833" w:rsidR="007A1842" w:rsidRDefault="007A1842" w:rsidP="007A1842">
            <w:pPr>
              <w:pStyle w:val="BodyText"/>
            </w:pPr>
            <w:r>
              <w:lastRenderedPageBreak/>
              <w:t>18.04.24</w:t>
            </w:r>
          </w:p>
        </w:tc>
        <w:tc>
          <w:tcPr>
            <w:tcW w:w="1250" w:type="pct"/>
          </w:tcPr>
          <w:p w14:paraId="48F69327" w14:textId="67E92D78" w:rsidR="007A1842" w:rsidRDefault="007A1842" w:rsidP="007A1842">
            <w:pPr>
              <w:pStyle w:val="BodyText"/>
            </w:pPr>
            <w:r>
              <w:t>Mark Barnes</w:t>
            </w:r>
          </w:p>
        </w:tc>
        <w:tc>
          <w:tcPr>
            <w:tcW w:w="1250" w:type="pct"/>
          </w:tcPr>
          <w:p w14:paraId="36780A52" w14:textId="6FF51E92" w:rsidR="007A1842" w:rsidRDefault="007A1842" w:rsidP="007A1842">
            <w:pPr>
              <w:pStyle w:val="BodyText"/>
            </w:pPr>
            <w:r>
              <w:t>14.0</w:t>
            </w:r>
          </w:p>
        </w:tc>
        <w:tc>
          <w:tcPr>
            <w:tcW w:w="1250" w:type="pct"/>
          </w:tcPr>
          <w:p w14:paraId="3630CCBF" w14:textId="5CE23474" w:rsidR="007A1842" w:rsidRDefault="007A1842" w:rsidP="007A1842">
            <w:pPr>
              <w:pStyle w:val="BodyText"/>
            </w:pPr>
            <w:r>
              <w:t xml:space="preserve">Reviewed </w:t>
            </w:r>
          </w:p>
        </w:tc>
      </w:tr>
      <w:tr w:rsidR="00A4289A" w:rsidRPr="00F901A8" w14:paraId="7A00A2B9" w14:textId="77777777" w:rsidTr="00A2016A">
        <w:tc>
          <w:tcPr>
            <w:tcW w:w="1250" w:type="pct"/>
          </w:tcPr>
          <w:p w14:paraId="00C976D4" w14:textId="445AB0CA" w:rsidR="00A4289A" w:rsidRDefault="00A4289A" w:rsidP="00A4289A">
            <w:pPr>
              <w:pStyle w:val="BodyText"/>
            </w:pPr>
            <w:r>
              <w:t>25.02.25</w:t>
            </w:r>
          </w:p>
        </w:tc>
        <w:tc>
          <w:tcPr>
            <w:tcW w:w="1250" w:type="pct"/>
          </w:tcPr>
          <w:p w14:paraId="4BE06627" w14:textId="6C024C15" w:rsidR="00A4289A" w:rsidRDefault="00A4289A" w:rsidP="00A4289A">
            <w:pPr>
              <w:pStyle w:val="BodyText"/>
            </w:pPr>
            <w:r>
              <w:t>Mark Barnes</w:t>
            </w:r>
          </w:p>
        </w:tc>
        <w:tc>
          <w:tcPr>
            <w:tcW w:w="1250" w:type="pct"/>
          </w:tcPr>
          <w:p w14:paraId="7ABBB66A" w14:textId="64F7E392" w:rsidR="00A4289A" w:rsidRDefault="00A4289A" w:rsidP="00A4289A">
            <w:pPr>
              <w:pStyle w:val="BodyText"/>
            </w:pPr>
            <w:r>
              <w:t>15.0</w:t>
            </w:r>
          </w:p>
        </w:tc>
        <w:tc>
          <w:tcPr>
            <w:tcW w:w="1250" w:type="pct"/>
          </w:tcPr>
          <w:p w14:paraId="0E51FA6B" w14:textId="0569E87C" w:rsidR="00A4289A" w:rsidRDefault="00A4289A" w:rsidP="00A4289A">
            <w:pPr>
              <w:pStyle w:val="BodyText"/>
            </w:pPr>
            <w:r>
              <w:t xml:space="preserve">Reviewed </w:t>
            </w:r>
          </w:p>
        </w:tc>
      </w:tr>
      <w:tr w:rsidR="00571A6B" w:rsidRPr="00F901A8" w14:paraId="7624494A" w14:textId="77777777" w:rsidTr="00A2016A">
        <w:tc>
          <w:tcPr>
            <w:tcW w:w="1250" w:type="pct"/>
          </w:tcPr>
          <w:p w14:paraId="0526D05C" w14:textId="21F98C74" w:rsidR="00571A6B" w:rsidRDefault="00571A6B" w:rsidP="00571A6B">
            <w:pPr>
              <w:pStyle w:val="BodyText"/>
            </w:pPr>
            <w:r>
              <w:t>11.04.25</w:t>
            </w:r>
          </w:p>
        </w:tc>
        <w:tc>
          <w:tcPr>
            <w:tcW w:w="1250" w:type="pct"/>
          </w:tcPr>
          <w:p w14:paraId="3D1417B0" w14:textId="391EDB14" w:rsidR="00571A6B" w:rsidRDefault="00571A6B" w:rsidP="00571A6B">
            <w:pPr>
              <w:pStyle w:val="BodyText"/>
            </w:pPr>
            <w:r>
              <w:t>Mark Barnes</w:t>
            </w:r>
          </w:p>
        </w:tc>
        <w:tc>
          <w:tcPr>
            <w:tcW w:w="1250" w:type="pct"/>
          </w:tcPr>
          <w:p w14:paraId="46DD929A" w14:textId="4BF36F9E" w:rsidR="00571A6B" w:rsidRDefault="00571A6B" w:rsidP="00571A6B">
            <w:pPr>
              <w:pStyle w:val="BodyText"/>
            </w:pPr>
            <w:r>
              <w:t>16.0</w:t>
            </w:r>
          </w:p>
        </w:tc>
        <w:tc>
          <w:tcPr>
            <w:tcW w:w="1250" w:type="pct"/>
          </w:tcPr>
          <w:p w14:paraId="3D4E0BB7" w14:textId="503F41FD" w:rsidR="00571A6B" w:rsidRDefault="00571A6B" w:rsidP="00571A6B">
            <w:pPr>
              <w:pStyle w:val="BodyText"/>
            </w:pPr>
            <w:r>
              <w:t xml:space="preserve">Reviewed </w:t>
            </w:r>
          </w:p>
        </w:tc>
      </w:tr>
      <w:tr w:rsidR="00E1366A" w:rsidRPr="00F901A8" w14:paraId="5893DFD5" w14:textId="77777777" w:rsidTr="00A2016A">
        <w:tc>
          <w:tcPr>
            <w:tcW w:w="1250" w:type="pct"/>
          </w:tcPr>
          <w:p w14:paraId="500C842A" w14:textId="223D5583" w:rsidR="00E1366A" w:rsidRDefault="00E1366A" w:rsidP="00E1366A">
            <w:pPr>
              <w:pStyle w:val="BodyText"/>
            </w:pPr>
            <w:r>
              <w:t>17.06.25</w:t>
            </w:r>
          </w:p>
        </w:tc>
        <w:tc>
          <w:tcPr>
            <w:tcW w:w="1250" w:type="pct"/>
          </w:tcPr>
          <w:p w14:paraId="0B370CD0" w14:textId="37998B07" w:rsidR="00E1366A" w:rsidRDefault="00E1366A" w:rsidP="00E1366A">
            <w:pPr>
              <w:pStyle w:val="BodyText"/>
            </w:pPr>
            <w:r>
              <w:t>Mark Barnes</w:t>
            </w:r>
          </w:p>
        </w:tc>
        <w:tc>
          <w:tcPr>
            <w:tcW w:w="1250" w:type="pct"/>
          </w:tcPr>
          <w:p w14:paraId="59F33AF6" w14:textId="744977EC" w:rsidR="00E1366A" w:rsidRDefault="00E1366A" w:rsidP="00E1366A">
            <w:pPr>
              <w:pStyle w:val="BodyText"/>
            </w:pPr>
            <w:r>
              <w:t>17.0</w:t>
            </w:r>
          </w:p>
        </w:tc>
        <w:tc>
          <w:tcPr>
            <w:tcW w:w="1250" w:type="pct"/>
          </w:tcPr>
          <w:p w14:paraId="6329E06F" w14:textId="360662F5" w:rsidR="00E1366A" w:rsidRDefault="00E1366A" w:rsidP="00E1366A">
            <w:pPr>
              <w:pStyle w:val="BodyText"/>
            </w:pPr>
            <w:r>
              <w:t xml:space="preserve">Reviewed </w:t>
            </w:r>
          </w:p>
        </w:tc>
      </w:tr>
      <w:tr w:rsidR="009C3653" w:rsidRPr="00F901A8" w14:paraId="215CAB18" w14:textId="77777777" w:rsidTr="00A2016A">
        <w:tc>
          <w:tcPr>
            <w:tcW w:w="1250" w:type="pct"/>
          </w:tcPr>
          <w:p w14:paraId="425B7A5E" w14:textId="3DC78CDE" w:rsidR="009C3653" w:rsidRDefault="009C3653" w:rsidP="009C3653">
            <w:pPr>
              <w:pStyle w:val="BodyText"/>
            </w:pPr>
            <w:r>
              <w:t>02.04.26</w:t>
            </w:r>
          </w:p>
        </w:tc>
        <w:tc>
          <w:tcPr>
            <w:tcW w:w="1250" w:type="pct"/>
          </w:tcPr>
          <w:p w14:paraId="4A723B2B" w14:textId="351DFB85" w:rsidR="009C3653" w:rsidRDefault="009C3653" w:rsidP="009C3653">
            <w:pPr>
              <w:pStyle w:val="BodyText"/>
            </w:pPr>
            <w:r>
              <w:t>Mark Barnes</w:t>
            </w:r>
          </w:p>
        </w:tc>
        <w:tc>
          <w:tcPr>
            <w:tcW w:w="1250" w:type="pct"/>
          </w:tcPr>
          <w:p w14:paraId="1B54C45A" w14:textId="4B673732" w:rsidR="009C3653" w:rsidRDefault="009C3653" w:rsidP="009C3653">
            <w:pPr>
              <w:pStyle w:val="BodyText"/>
            </w:pPr>
            <w:r>
              <w:t>18.0</w:t>
            </w:r>
          </w:p>
        </w:tc>
        <w:tc>
          <w:tcPr>
            <w:tcW w:w="1250" w:type="pct"/>
          </w:tcPr>
          <w:p w14:paraId="1DFD8178" w14:textId="6FAA0086" w:rsidR="009C3653" w:rsidRDefault="009C3653" w:rsidP="009C3653">
            <w:pPr>
              <w:pStyle w:val="BodyText"/>
            </w:pPr>
            <w:r>
              <w:t xml:space="preserve">Reviewed </w:t>
            </w:r>
          </w:p>
        </w:tc>
      </w:tr>
    </w:tbl>
    <w:p w14:paraId="0080D91B" w14:textId="77777777" w:rsidR="00710932" w:rsidRPr="00F901A8" w:rsidRDefault="00710932" w:rsidP="00710932">
      <w:pPr>
        <w:spacing w:after="0" w:line="240" w:lineRule="auto"/>
        <w:rPr>
          <w:rFonts w:ascii="Arial" w:eastAsia="Arial" w:hAnsi="Arial" w:cs="Times New Roman"/>
        </w:rPr>
      </w:pPr>
    </w:p>
    <w:p w14:paraId="0080D91C" w14:textId="77777777" w:rsidR="00710932" w:rsidRPr="00F901A8" w:rsidRDefault="00710932" w:rsidP="00710932">
      <w:pPr>
        <w:spacing w:after="0" w:line="240" w:lineRule="auto"/>
        <w:rPr>
          <w:rFonts w:ascii="Arial" w:eastAsia="Arial" w:hAnsi="Arial" w:cs="Times New Roman"/>
        </w:rPr>
      </w:pPr>
    </w:p>
    <w:p w14:paraId="0080D91D" w14:textId="77777777" w:rsidR="00710932" w:rsidRPr="00F901A8" w:rsidRDefault="00710932" w:rsidP="00710932">
      <w:pPr>
        <w:keepNext/>
        <w:keepLines/>
        <w:numPr>
          <w:ilvl w:val="0"/>
          <w:numId w:val="17"/>
        </w:numPr>
        <w:spacing w:before="200" w:after="200" w:line="240" w:lineRule="auto"/>
        <w:ind w:left="0" w:firstLine="0"/>
        <w:outlineLvl w:val="3"/>
        <w:rPr>
          <w:rFonts w:ascii="Arial" w:eastAsia="Times New Roman" w:hAnsi="Arial" w:cs="Times New Roman"/>
          <w:b/>
          <w:bCs/>
          <w:iCs/>
          <w:color w:val="B3B3B3"/>
          <w:sz w:val="24"/>
        </w:rPr>
      </w:pPr>
      <w:r w:rsidRPr="00F901A8">
        <w:rPr>
          <w:rFonts w:ascii="Arial" w:eastAsia="Times New Roman" w:hAnsi="Arial" w:cs="Times New Roman"/>
          <w:b/>
          <w:bCs/>
          <w:iCs/>
          <w:color w:val="B3B3B3"/>
          <w:sz w:val="24"/>
        </w:rPr>
        <w:t>Distribution</w:t>
      </w:r>
    </w:p>
    <w:tbl>
      <w:tblPr>
        <w:tblStyle w:val="TableGrid2"/>
        <w:tblW w:w="5000" w:type="pct"/>
        <w:tblBorders>
          <w:top w:val="none" w:sz="0" w:space="0" w:color="auto"/>
          <w:left w:val="none" w:sz="0" w:space="0" w:color="auto"/>
          <w:bottom w:val="single" w:sz="4" w:space="0" w:color="4D4D4D"/>
          <w:right w:val="none" w:sz="0" w:space="0" w:color="auto"/>
          <w:insideH w:val="single" w:sz="4" w:space="0" w:color="4D4D4D"/>
          <w:insideV w:val="none" w:sz="0" w:space="0" w:color="auto"/>
        </w:tblBorders>
        <w:tblCellMar>
          <w:top w:w="113" w:type="dxa"/>
          <w:left w:w="0" w:type="dxa"/>
          <w:bottom w:w="113" w:type="dxa"/>
          <w:right w:w="0" w:type="dxa"/>
        </w:tblCellMar>
        <w:tblLook w:val="04A0" w:firstRow="1" w:lastRow="0" w:firstColumn="1" w:lastColumn="0" w:noHBand="0" w:noVBand="1"/>
      </w:tblPr>
      <w:tblGrid>
        <w:gridCol w:w="2463"/>
        <w:gridCol w:w="4833"/>
        <w:gridCol w:w="2456"/>
      </w:tblGrid>
      <w:tr w:rsidR="00710932" w:rsidRPr="00F901A8" w14:paraId="0080D921" w14:textId="77777777" w:rsidTr="00A2016A">
        <w:tc>
          <w:tcPr>
            <w:tcW w:w="1263" w:type="pct"/>
          </w:tcPr>
          <w:p w14:paraId="0080D91E" w14:textId="77777777" w:rsidR="00710932" w:rsidRPr="00F901A8" w:rsidRDefault="00710932" w:rsidP="00C15816">
            <w:pPr>
              <w:spacing w:after="0" w:line="240" w:lineRule="auto"/>
              <w:rPr>
                <w:rFonts w:eastAsia="Arial" w:cs="Times New Roman"/>
                <w:b/>
              </w:rPr>
            </w:pPr>
            <w:r w:rsidRPr="00F901A8">
              <w:rPr>
                <w:rFonts w:eastAsia="Arial" w:cs="Times New Roman"/>
                <w:b/>
              </w:rPr>
              <w:t>Copy</w:t>
            </w:r>
          </w:p>
        </w:tc>
        <w:tc>
          <w:tcPr>
            <w:tcW w:w="2478" w:type="pct"/>
          </w:tcPr>
          <w:p w14:paraId="0080D91F" w14:textId="7D6987BA" w:rsidR="00710932" w:rsidRPr="00F901A8" w:rsidRDefault="00134A6A" w:rsidP="00C15816">
            <w:pPr>
              <w:spacing w:after="0" w:line="240" w:lineRule="auto"/>
              <w:rPr>
                <w:rFonts w:eastAsia="Arial" w:cs="Times New Roman"/>
                <w:b/>
              </w:rPr>
            </w:pPr>
            <w:r>
              <w:rPr>
                <w:rFonts w:eastAsia="Arial" w:cs="Times New Roman"/>
                <w:b/>
              </w:rPr>
              <w:t>N</w:t>
            </w:r>
            <w:r w:rsidR="00710932" w:rsidRPr="00F901A8">
              <w:rPr>
                <w:rFonts w:eastAsia="Arial" w:cs="Times New Roman"/>
                <w:b/>
              </w:rPr>
              <w:t>ame</w:t>
            </w:r>
          </w:p>
        </w:tc>
        <w:tc>
          <w:tcPr>
            <w:tcW w:w="1259" w:type="pct"/>
          </w:tcPr>
          <w:p w14:paraId="0080D920" w14:textId="77777777" w:rsidR="00710932" w:rsidRPr="00F901A8" w:rsidRDefault="00710932" w:rsidP="00C15816">
            <w:pPr>
              <w:spacing w:after="0" w:line="240" w:lineRule="auto"/>
              <w:rPr>
                <w:rFonts w:eastAsia="Arial" w:cs="Times New Roman"/>
                <w:b/>
              </w:rPr>
            </w:pPr>
            <w:r w:rsidRPr="00F901A8">
              <w:rPr>
                <w:rFonts w:eastAsia="Arial" w:cs="Times New Roman"/>
                <w:b/>
              </w:rPr>
              <w:t>Organisation</w:t>
            </w:r>
          </w:p>
        </w:tc>
      </w:tr>
      <w:tr w:rsidR="00710932" w:rsidRPr="00F901A8" w14:paraId="0080D925" w14:textId="77777777" w:rsidTr="00A2016A">
        <w:tc>
          <w:tcPr>
            <w:tcW w:w="1263" w:type="pct"/>
          </w:tcPr>
          <w:p w14:paraId="0080D922" w14:textId="77777777" w:rsidR="00710932" w:rsidRPr="00F901A8" w:rsidRDefault="00710932" w:rsidP="00710932">
            <w:pPr>
              <w:pStyle w:val="BodyText"/>
            </w:pPr>
          </w:p>
        </w:tc>
        <w:tc>
          <w:tcPr>
            <w:tcW w:w="2478" w:type="pct"/>
          </w:tcPr>
          <w:p w14:paraId="0080D923" w14:textId="77777777" w:rsidR="00710932" w:rsidRPr="00F901A8" w:rsidRDefault="00710932" w:rsidP="00710932">
            <w:pPr>
              <w:pStyle w:val="BodyText"/>
            </w:pPr>
          </w:p>
        </w:tc>
        <w:tc>
          <w:tcPr>
            <w:tcW w:w="1259" w:type="pct"/>
          </w:tcPr>
          <w:p w14:paraId="0080D924" w14:textId="77777777" w:rsidR="00710932" w:rsidRPr="00F901A8" w:rsidRDefault="00710932" w:rsidP="00710932">
            <w:pPr>
              <w:pStyle w:val="BodyText"/>
            </w:pPr>
          </w:p>
        </w:tc>
      </w:tr>
    </w:tbl>
    <w:p w14:paraId="0080D929" w14:textId="77777777" w:rsidR="0045508A" w:rsidRDefault="0045508A" w:rsidP="00C26473"/>
    <w:p w14:paraId="26EAED45" w14:textId="77777777" w:rsidR="00571A6B" w:rsidRPr="00571A6B" w:rsidRDefault="00571A6B" w:rsidP="00571A6B"/>
    <w:p w14:paraId="30D69841" w14:textId="77777777" w:rsidR="00571A6B" w:rsidRPr="00571A6B" w:rsidRDefault="00571A6B" w:rsidP="00571A6B"/>
    <w:p w14:paraId="7AE86D04" w14:textId="77777777" w:rsidR="00571A6B" w:rsidRPr="00571A6B" w:rsidRDefault="00571A6B" w:rsidP="00571A6B"/>
    <w:p w14:paraId="6097DF35" w14:textId="77777777" w:rsidR="00571A6B" w:rsidRPr="00571A6B" w:rsidRDefault="00571A6B" w:rsidP="00571A6B"/>
    <w:p w14:paraId="60E611C6" w14:textId="77777777" w:rsidR="00571A6B" w:rsidRDefault="00571A6B" w:rsidP="00571A6B"/>
    <w:p w14:paraId="6C6D68FB" w14:textId="77777777" w:rsidR="00571A6B" w:rsidRPr="00571A6B" w:rsidRDefault="00571A6B" w:rsidP="00571A6B"/>
    <w:sectPr w:rsidR="00571A6B" w:rsidRPr="00571A6B" w:rsidSect="000F5032">
      <w:headerReference w:type="even" r:id="rId25"/>
      <w:headerReference w:type="default" r:id="rId26"/>
      <w:headerReference w:type="first" r:id="rId27"/>
      <w:pgSz w:w="11906" w:h="16838"/>
      <w:pgMar w:top="1474" w:right="90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0CCAC" w14:textId="77777777" w:rsidR="00284351" w:rsidRDefault="00284351" w:rsidP="00CE731D">
      <w:r>
        <w:separator/>
      </w:r>
    </w:p>
  </w:endnote>
  <w:endnote w:type="continuationSeparator" w:id="0">
    <w:p w14:paraId="7059D64D" w14:textId="77777777" w:rsidR="00284351" w:rsidRDefault="00284351" w:rsidP="00CE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D93E" w14:textId="77777777" w:rsidR="00B6624E" w:rsidRDefault="00B6624E"/>
  <w:tbl>
    <w:tblPr>
      <w:tblStyle w:val="TableGrid"/>
      <w:tblW w:w="9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2"/>
      <w:gridCol w:w="3323"/>
      <w:gridCol w:w="3323"/>
    </w:tblGrid>
    <w:tr w:rsidR="00B6624E" w14:paraId="0080D942" w14:textId="77777777" w:rsidTr="000F74FC">
      <w:tc>
        <w:tcPr>
          <w:tcW w:w="3322" w:type="dxa"/>
        </w:tcPr>
        <w:p w14:paraId="0080D93F" w14:textId="63D757A0" w:rsidR="00B6624E" w:rsidRPr="00A966E9" w:rsidRDefault="00D53A2B" w:rsidP="00A966E9">
          <w:pPr>
            <w:pStyle w:val="Footer"/>
          </w:pPr>
          <w:r>
            <w:rPr>
              <w:noProof/>
            </w:rPr>
            <w:fldChar w:fldCharType="begin"/>
          </w:r>
          <w:r>
            <w:rPr>
              <w:noProof/>
            </w:rPr>
            <w:instrText xml:space="preserve"> FILENAME  \* Caps  \* MERGEFORMAT </w:instrText>
          </w:r>
          <w:r>
            <w:rPr>
              <w:noProof/>
            </w:rPr>
            <w:fldChar w:fldCharType="separate"/>
          </w:r>
          <w:r w:rsidR="005B7CF7">
            <w:rPr>
              <w:noProof/>
            </w:rPr>
            <w:t>00.00.31 HSE Anti Modern Slavery 2026-2027-External @07.04.26 Final.Docx</w:t>
          </w:r>
          <w:r>
            <w:rPr>
              <w:noProof/>
            </w:rPr>
            <w:fldChar w:fldCharType="end"/>
          </w:r>
        </w:p>
      </w:tc>
      <w:tc>
        <w:tcPr>
          <w:tcW w:w="3323" w:type="dxa"/>
        </w:tcPr>
        <w:p w14:paraId="0080D940" w14:textId="594FB347" w:rsidR="00B6624E" w:rsidRPr="00A966E9" w:rsidRDefault="00B6624E" w:rsidP="00862F40">
          <w:pPr>
            <w:pStyle w:val="Footer"/>
          </w:pPr>
          <w:r>
            <w:t xml:space="preserve">Version </w:t>
          </w:r>
          <w:r w:rsidR="00BC49C5">
            <w:t>1</w:t>
          </w:r>
          <w:r w:rsidR="00C4253E">
            <w:t>8</w:t>
          </w:r>
          <w:r w:rsidR="00862F40">
            <w:t>.0</w:t>
          </w:r>
        </w:p>
      </w:tc>
      <w:tc>
        <w:tcPr>
          <w:tcW w:w="3323" w:type="dxa"/>
        </w:tcPr>
        <w:p w14:paraId="0080D941" w14:textId="269F164C" w:rsidR="00B6624E" w:rsidRPr="00A966E9" w:rsidRDefault="00B6624E" w:rsidP="00A966E9">
          <w:pPr>
            <w:pStyle w:val="Footer"/>
          </w:pPr>
          <w:r>
            <w:t xml:space="preserve">Page </w:t>
          </w:r>
          <w:r w:rsidRPr="00A966E9">
            <w:fldChar w:fldCharType="begin"/>
          </w:r>
          <w:r w:rsidRPr="00A966E9">
            <w:instrText xml:space="preserve"> PAGE  \* Arabic  \* MERGEFORMAT </w:instrText>
          </w:r>
          <w:r w:rsidRPr="00A966E9">
            <w:fldChar w:fldCharType="separate"/>
          </w:r>
          <w:r w:rsidR="005F687B">
            <w:rPr>
              <w:noProof/>
            </w:rPr>
            <w:t>2</w:t>
          </w:r>
          <w:r w:rsidRPr="00A966E9">
            <w:fldChar w:fldCharType="end"/>
          </w:r>
          <w:r w:rsidRPr="00A966E9">
            <w:t xml:space="preserve"> of </w:t>
          </w:r>
          <w:r w:rsidR="00D53A2B">
            <w:rPr>
              <w:noProof/>
            </w:rPr>
            <w:fldChar w:fldCharType="begin"/>
          </w:r>
          <w:r w:rsidR="00D53A2B">
            <w:rPr>
              <w:noProof/>
            </w:rPr>
            <w:instrText xml:space="preserve"> NUMPAGES  \* Arabic  \* MERGEFORMAT </w:instrText>
          </w:r>
          <w:r w:rsidR="00D53A2B">
            <w:rPr>
              <w:noProof/>
            </w:rPr>
            <w:fldChar w:fldCharType="separate"/>
          </w:r>
          <w:r w:rsidR="005F687B">
            <w:rPr>
              <w:noProof/>
            </w:rPr>
            <w:t>6</w:t>
          </w:r>
          <w:r w:rsidR="00D53A2B">
            <w:rPr>
              <w:noProof/>
            </w:rPr>
            <w:fldChar w:fldCharType="end"/>
          </w:r>
        </w:p>
      </w:tc>
    </w:tr>
  </w:tbl>
  <w:p w14:paraId="0080D943" w14:textId="77777777" w:rsidR="00B6624E" w:rsidRPr="000F74FC" w:rsidRDefault="00B6624E" w:rsidP="000F7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A115C" w14:textId="77777777" w:rsidR="00284351" w:rsidRDefault="00284351" w:rsidP="00CE731D">
      <w:r>
        <w:separator/>
      </w:r>
    </w:p>
  </w:footnote>
  <w:footnote w:type="continuationSeparator" w:id="0">
    <w:p w14:paraId="53C0E872" w14:textId="77777777" w:rsidR="00284351" w:rsidRDefault="00284351" w:rsidP="00CE7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D93C" w14:textId="56A9B43A" w:rsidR="00B6624E" w:rsidRDefault="00B6624E" w:rsidP="00837A26">
    <w:pPr>
      <w:pStyle w:val="Header"/>
    </w:pPr>
    <w:r w:rsidRPr="00A966E9">
      <w:rPr>
        <w:noProof/>
        <w:lang w:eastAsia="en-GB"/>
      </w:rPr>
      <w:drawing>
        <wp:anchor distT="0" distB="0" distL="114300" distR="114300" simplePos="0" relativeHeight="251658240" behindDoc="1" locked="0" layoutInCell="1" allowOverlap="1" wp14:anchorId="0080D94E" wp14:editId="0080D94F">
          <wp:simplePos x="0" y="0"/>
          <wp:positionH relativeFrom="page">
            <wp:posOffset>5645785</wp:posOffset>
          </wp:positionH>
          <wp:positionV relativeFrom="page">
            <wp:posOffset>448945</wp:posOffset>
          </wp:positionV>
          <wp:extent cx="1356360" cy="551180"/>
          <wp:effectExtent l="0" t="0" r="0" b="1270"/>
          <wp:wrapNone/>
          <wp:docPr id="2" name="Picture 1" descr="Hitach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tachi Logo.png"/>
                  <pic:cNvPicPr/>
                </pic:nvPicPr>
                <pic:blipFill>
                  <a:blip r:embed="rId1"/>
                  <a:stretch>
                    <a:fillRect/>
                  </a:stretch>
                </pic:blipFill>
                <pic:spPr>
                  <a:xfrm>
                    <a:off x="0" y="0"/>
                    <a:ext cx="1356360" cy="551180"/>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DE48" w14:textId="4BBCD3EC" w:rsidR="00DD060F" w:rsidRDefault="00DD0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3637" w14:textId="487591BA" w:rsidR="00DD060F" w:rsidRDefault="00DD06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D93D" w14:textId="61646343" w:rsidR="00B6624E" w:rsidRPr="001B1F40" w:rsidRDefault="00B6624E" w:rsidP="006B46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FADD" w14:textId="477401CB" w:rsidR="00DD060F" w:rsidRDefault="00DD06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F3FF" w14:textId="4B0E1AE8" w:rsidR="00DD060F" w:rsidRDefault="00DD06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D946" w14:textId="772B1B22" w:rsidR="00B6624E" w:rsidRPr="00B6624E" w:rsidRDefault="00B6624E" w:rsidP="00B662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8925" w14:textId="6340E13F" w:rsidR="00DD060F" w:rsidRDefault="00DD06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5699" w14:textId="261AE638" w:rsidR="00DD060F" w:rsidRDefault="00DD06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D94D" w14:textId="70FEB1E1" w:rsidR="00B6624E" w:rsidRPr="001B1F40" w:rsidRDefault="00B6624E" w:rsidP="00CE7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A3E27C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38A0B42"/>
    <w:lvl w:ilvl="0">
      <w:start w:val="1"/>
      <w:numFmt w:val="bullet"/>
      <w:pStyle w:val="ListBullet"/>
      <w:lvlText w:val=""/>
      <w:lvlJc w:val="left"/>
      <w:pPr>
        <w:tabs>
          <w:tab w:val="num" w:pos="284"/>
        </w:tabs>
        <w:ind w:left="284" w:hanging="284"/>
      </w:pPr>
      <w:rPr>
        <w:rFonts w:ascii="Symbol" w:hAnsi="Symbol" w:hint="default"/>
      </w:rPr>
    </w:lvl>
  </w:abstractNum>
  <w:abstractNum w:abstractNumId="2" w15:restartNumberingAfterBreak="0">
    <w:nsid w:val="018331EE"/>
    <w:multiLevelType w:val="hybridMultilevel"/>
    <w:tmpl w:val="0084185A"/>
    <w:lvl w:ilvl="0" w:tplc="BAD2A8E8">
      <w:start w:val="1"/>
      <w:numFmt w:val="bullet"/>
      <w:lvlText w:val=""/>
      <w:lvlJc w:val="left"/>
      <w:pPr>
        <w:ind w:left="360" w:hanging="360"/>
      </w:pPr>
      <w:rPr>
        <w:rFonts w:ascii="Wingdings" w:hAnsi="Wingdings" w:hint="default"/>
        <w:color w:val="C62B37"/>
        <w:w w:val="1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8F1F69"/>
    <w:multiLevelType w:val="hybridMultilevel"/>
    <w:tmpl w:val="A6BE3F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55274"/>
    <w:multiLevelType w:val="multilevel"/>
    <w:tmpl w:val="494411B4"/>
    <w:lvl w:ilvl="0">
      <w:start w:val="1"/>
      <w:numFmt w:val="bullet"/>
      <w:pStyle w:val="ListNumber3"/>
      <w:lvlText w:val=""/>
      <w:lvlJc w:val="left"/>
      <w:pPr>
        <w:tabs>
          <w:tab w:val="num" w:pos="284"/>
        </w:tabs>
        <w:ind w:left="284" w:hanging="284"/>
      </w:pPr>
      <w:rPr>
        <w:rFonts w:ascii="Wingdings" w:hAnsi="Wingdings" w:hint="default"/>
        <w:color w:val="FF6D22" w:themeColor="accent1"/>
        <w:sz w:val="20"/>
      </w:rPr>
    </w:lvl>
    <w:lvl w:ilvl="1">
      <w:start w:val="1"/>
      <w:numFmt w:val="bullet"/>
      <w:lvlText w:val="æ"/>
      <w:lvlJc w:val="left"/>
      <w:pPr>
        <w:tabs>
          <w:tab w:val="num" w:pos="567"/>
        </w:tabs>
        <w:ind w:left="568" w:hanging="284"/>
      </w:pPr>
      <w:rPr>
        <w:rFonts w:ascii="Wingdings" w:hAnsi="Wingdings" w:hint="default"/>
        <w:color w:val="000000" w:themeColor="text1"/>
        <w:sz w:val="20"/>
      </w:rPr>
    </w:lvl>
    <w:lvl w:ilvl="2">
      <w:start w:val="1"/>
      <w:numFmt w:val="bullet"/>
      <w:lvlText w:val="æ"/>
      <w:lvlJc w:val="left"/>
      <w:pPr>
        <w:tabs>
          <w:tab w:val="num" w:pos="851"/>
        </w:tabs>
        <w:ind w:left="852" w:hanging="284"/>
      </w:pPr>
      <w:rPr>
        <w:rFonts w:ascii="Wingdings" w:hAnsi="Wingdings" w:hint="default"/>
        <w:color w:val="000000" w:themeColor="text1"/>
        <w:sz w:val="20"/>
      </w:rPr>
    </w:lvl>
    <w:lvl w:ilvl="3">
      <w:start w:val="1"/>
      <w:numFmt w:val="bullet"/>
      <w:lvlText w:val=""/>
      <w:lvlJc w:val="left"/>
      <w:pPr>
        <w:tabs>
          <w:tab w:val="num" w:pos="1134"/>
        </w:tabs>
        <w:ind w:left="1136" w:hanging="284"/>
      </w:pPr>
      <w:rPr>
        <w:rFonts w:ascii="Wingdings" w:hAnsi="Wingdings" w:hint="default"/>
        <w:color w:val="000000" w:themeColor="text1"/>
      </w:rPr>
    </w:lvl>
    <w:lvl w:ilvl="4">
      <w:start w:val="1"/>
      <w:numFmt w:val="bullet"/>
      <w:lvlText w:val=""/>
      <w:lvlJc w:val="left"/>
      <w:pPr>
        <w:tabs>
          <w:tab w:val="num" w:pos="1418"/>
        </w:tabs>
        <w:ind w:left="1420" w:hanging="284"/>
      </w:pPr>
      <w:rPr>
        <w:rFonts w:ascii="Symbol" w:hAnsi="Symbol"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1CB46C4"/>
    <w:multiLevelType w:val="hybridMultilevel"/>
    <w:tmpl w:val="69F658E8"/>
    <w:lvl w:ilvl="0" w:tplc="822667EC">
      <w:start w:val="1"/>
      <w:numFmt w:val="bullet"/>
      <w:pStyle w:val="ListNumber4"/>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EF1865"/>
    <w:multiLevelType w:val="multilevel"/>
    <w:tmpl w:val="A2B0B70C"/>
    <w:styleLink w:val="Style1"/>
    <w:lvl w:ilvl="0">
      <w:start w:val="1"/>
      <w:numFmt w:val="bullet"/>
      <w:lvlText w:val="■"/>
      <w:lvlJc w:val="left"/>
      <w:pPr>
        <w:tabs>
          <w:tab w:val="num" w:pos="567"/>
        </w:tabs>
        <w:ind w:left="567" w:hanging="283"/>
      </w:pPr>
      <w:rPr>
        <w:rFonts w:ascii="Arial" w:hAnsi="Arial" w:hint="default"/>
        <w:color w:val="C62B37" w:themeColor="accent3"/>
        <w:sz w:val="26"/>
        <w:vertAlign w:val="baseline"/>
      </w:rPr>
    </w:lvl>
    <w:lvl w:ilvl="1">
      <w:start w:val="1"/>
      <w:numFmt w:val="bullet"/>
      <w:lvlText w:val="‒"/>
      <w:lvlJc w:val="left"/>
      <w:pPr>
        <w:ind w:left="851" w:hanging="284"/>
      </w:pPr>
      <w:rPr>
        <w:rFonts w:ascii="Arial" w:hAnsi="Arial" w:hint="default"/>
        <w:color w:val="C62B37" w:themeColor="accent3"/>
        <w:sz w:val="22"/>
      </w:rPr>
    </w:lvl>
    <w:lvl w:ilvl="2">
      <w:start w:val="1"/>
      <w:numFmt w:val="bullet"/>
      <w:lvlText w:val="‒"/>
      <w:lvlJc w:val="left"/>
      <w:pPr>
        <w:ind w:left="851" w:hanging="284"/>
      </w:pPr>
      <w:rPr>
        <w:rFonts w:ascii="Arial" w:hAnsi="Arial" w:hint="default"/>
        <w:color w:val="C62B37" w:themeColor="accent3"/>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7" w15:restartNumberingAfterBreak="0">
    <w:nsid w:val="13AE399F"/>
    <w:multiLevelType w:val="hybridMultilevel"/>
    <w:tmpl w:val="94808434"/>
    <w:lvl w:ilvl="0" w:tplc="08090001">
      <w:start w:val="1"/>
      <w:numFmt w:val="bullet"/>
      <w:pStyle w:val="ListNumber5"/>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4D7234"/>
    <w:multiLevelType w:val="multilevel"/>
    <w:tmpl w:val="00668708"/>
    <w:lvl w:ilvl="0">
      <w:start w:val="1"/>
      <w:numFmt w:val="bullet"/>
      <w:lvlText w:val=""/>
      <w:lvlJc w:val="left"/>
      <w:pPr>
        <w:tabs>
          <w:tab w:val="num" w:pos="720"/>
        </w:tabs>
        <w:ind w:left="720" w:hanging="360"/>
      </w:pPr>
      <w:rPr>
        <w:rFonts w:ascii="Wingdings" w:hAnsi="Wingdings" w:hint="default"/>
        <w:color w:val="FF0000"/>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07B1A"/>
    <w:multiLevelType w:val="hybridMultilevel"/>
    <w:tmpl w:val="1630848A"/>
    <w:lvl w:ilvl="0" w:tplc="BCFE11BA">
      <w:start w:val="1"/>
      <w:numFmt w:val="bullet"/>
      <w:lvlText w:val=""/>
      <w:lvlJc w:val="left"/>
      <w:pPr>
        <w:ind w:left="406" w:hanging="360"/>
      </w:pPr>
      <w:rPr>
        <w:rFonts w:ascii="Wingdings" w:hAnsi="Wingdings" w:hint="default"/>
        <w:color w:val="C62B37"/>
        <w:w w:val="100"/>
      </w:rPr>
    </w:lvl>
    <w:lvl w:ilvl="1" w:tplc="08090003" w:tentative="1">
      <w:start w:val="1"/>
      <w:numFmt w:val="bullet"/>
      <w:lvlText w:val="o"/>
      <w:lvlJc w:val="left"/>
      <w:pPr>
        <w:ind w:left="1126" w:hanging="360"/>
      </w:pPr>
      <w:rPr>
        <w:rFonts w:ascii="Courier New" w:hAnsi="Courier New" w:cs="Courier New" w:hint="default"/>
      </w:rPr>
    </w:lvl>
    <w:lvl w:ilvl="2" w:tplc="08090005" w:tentative="1">
      <w:start w:val="1"/>
      <w:numFmt w:val="bullet"/>
      <w:lvlText w:val=""/>
      <w:lvlJc w:val="left"/>
      <w:pPr>
        <w:ind w:left="1846" w:hanging="360"/>
      </w:pPr>
      <w:rPr>
        <w:rFonts w:ascii="Wingdings" w:hAnsi="Wingdings" w:hint="default"/>
      </w:rPr>
    </w:lvl>
    <w:lvl w:ilvl="3" w:tplc="08090001" w:tentative="1">
      <w:start w:val="1"/>
      <w:numFmt w:val="bullet"/>
      <w:lvlText w:val=""/>
      <w:lvlJc w:val="left"/>
      <w:pPr>
        <w:ind w:left="2566" w:hanging="360"/>
      </w:pPr>
      <w:rPr>
        <w:rFonts w:ascii="Symbol" w:hAnsi="Symbol" w:hint="default"/>
      </w:rPr>
    </w:lvl>
    <w:lvl w:ilvl="4" w:tplc="08090003" w:tentative="1">
      <w:start w:val="1"/>
      <w:numFmt w:val="bullet"/>
      <w:lvlText w:val="o"/>
      <w:lvlJc w:val="left"/>
      <w:pPr>
        <w:ind w:left="3286" w:hanging="360"/>
      </w:pPr>
      <w:rPr>
        <w:rFonts w:ascii="Courier New" w:hAnsi="Courier New" w:cs="Courier New" w:hint="default"/>
      </w:rPr>
    </w:lvl>
    <w:lvl w:ilvl="5" w:tplc="08090005" w:tentative="1">
      <w:start w:val="1"/>
      <w:numFmt w:val="bullet"/>
      <w:lvlText w:val=""/>
      <w:lvlJc w:val="left"/>
      <w:pPr>
        <w:ind w:left="4006" w:hanging="360"/>
      </w:pPr>
      <w:rPr>
        <w:rFonts w:ascii="Wingdings" w:hAnsi="Wingdings" w:hint="default"/>
      </w:rPr>
    </w:lvl>
    <w:lvl w:ilvl="6" w:tplc="08090001" w:tentative="1">
      <w:start w:val="1"/>
      <w:numFmt w:val="bullet"/>
      <w:lvlText w:val=""/>
      <w:lvlJc w:val="left"/>
      <w:pPr>
        <w:ind w:left="4726" w:hanging="360"/>
      </w:pPr>
      <w:rPr>
        <w:rFonts w:ascii="Symbol" w:hAnsi="Symbol" w:hint="default"/>
      </w:rPr>
    </w:lvl>
    <w:lvl w:ilvl="7" w:tplc="08090003" w:tentative="1">
      <w:start w:val="1"/>
      <w:numFmt w:val="bullet"/>
      <w:lvlText w:val="o"/>
      <w:lvlJc w:val="left"/>
      <w:pPr>
        <w:ind w:left="5446" w:hanging="360"/>
      </w:pPr>
      <w:rPr>
        <w:rFonts w:ascii="Courier New" w:hAnsi="Courier New" w:cs="Courier New" w:hint="default"/>
      </w:rPr>
    </w:lvl>
    <w:lvl w:ilvl="8" w:tplc="08090005" w:tentative="1">
      <w:start w:val="1"/>
      <w:numFmt w:val="bullet"/>
      <w:lvlText w:val=""/>
      <w:lvlJc w:val="left"/>
      <w:pPr>
        <w:ind w:left="6166" w:hanging="360"/>
      </w:pPr>
      <w:rPr>
        <w:rFonts w:ascii="Wingdings" w:hAnsi="Wingdings" w:hint="default"/>
      </w:rPr>
    </w:lvl>
  </w:abstractNum>
  <w:abstractNum w:abstractNumId="10" w15:restartNumberingAfterBreak="0">
    <w:nsid w:val="15D0050B"/>
    <w:multiLevelType w:val="hybridMultilevel"/>
    <w:tmpl w:val="B78E37C6"/>
    <w:lvl w:ilvl="0" w:tplc="37460856">
      <w:start w:val="1"/>
      <w:numFmt w:val="bullet"/>
      <w:pStyle w:val="HSRedBulletTextTier03"/>
      <w:lvlText w:val=""/>
      <w:lvlJc w:val="left"/>
      <w:pPr>
        <w:ind w:left="720" w:hanging="360"/>
      </w:pPr>
      <w:rPr>
        <w:rFonts w:ascii="Wingdings" w:hAnsi="Wingdings" w:hint="default"/>
        <w:color w:val="C62B37"/>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6C663D"/>
    <w:multiLevelType w:val="hybridMultilevel"/>
    <w:tmpl w:val="62F25892"/>
    <w:lvl w:ilvl="0" w:tplc="614E7690">
      <w:start w:val="1"/>
      <w:numFmt w:val="bullet"/>
      <w:pStyle w:val="AMBullet"/>
      <w:lvlText w:val=""/>
      <w:lvlJc w:val="left"/>
      <w:pPr>
        <w:ind w:left="360" w:hanging="360"/>
      </w:pPr>
      <w:rPr>
        <w:rFonts w:ascii="Symbol" w:hAnsi="Symbol" w:hint="default"/>
      </w:rPr>
    </w:lvl>
    <w:lvl w:ilvl="1" w:tplc="25548F3E">
      <w:start w:val="1"/>
      <w:numFmt w:val="bullet"/>
      <w:pStyle w:val="AMbullet4"/>
      <w:lvlText w:val="o"/>
      <w:lvlJc w:val="left"/>
      <w:pPr>
        <w:ind w:left="1080" w:hanging="360"/>
      </w:pPr>
      <w:rPr>
        <w:rFonts w:ascii="Courier New" w:hAnsi="Courier New" w:cs="Courier New" w:hint="default"/>
      </w:rPr>
    </w:lvl>
    <w:lvl w:ilvl="2" w:tplc="0809000F">
      <w:start w:val="1"/>
      <w:numFmt w:val="decimal"/>
      <w:lvlText w:val="%3."/>
      <w:lvlJc w:val="left"/>
      <w:pPr>
        <w:ind w:left="1800" w:hanging="360"/>
      </w:pPr>
      <w:rPr>
        <w:rFonts w:hint="default"/>
      </w:rPr>
    </w:lvl>
    <w:lvl w:ilvl="3" w:tplc="0809000F">
      <w:start w:val="1"/>
      <w:numFmt w:val="decimal"/>
      <w:lvlText w:val="%4."/>
      <w:lvlJc w:val="left"/>
      <w:pPr>
        <w:ind w:left="2520" w:hanging="360"/>
      </w:pPr>
      <w:rPr>
        <w:rFonts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956280"/>
    <w:multiLevelType w:val="hybridMultilevel"/>
    <w:tmpl w:val="3AC02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6A2BFD"/>
    <w:multiLevelType w:val="hybridMultilevel"/>
    <w:tmpl w:val="F73C6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856250"/>
    <w:multiLevelType w:val="hybridMultilevel"/>
    <w:tmpl w:val="D04EECCA"/>
    <w:lvl w:ilvl="0" w:tplc="AC0CF27E">
      <w:start w:val="1"/>
      <w:numFmt w:val="bullet"/>
      <w:pStyle w:val="ListParagraph"/>
      <w:lvlText w:val=""/>
      <w:lvlJc w:val="left"/>
      <w:pPr>
        <w:ind w:left="1004" w:hanging="360"/>
      </w:pPr>
      <w:rPr>
        <w:rFonts w:ascii="Wingdings" w:hAnsi="Wingdings" w:hint="default"/>
        <w:color w:val="C62B37"/>
        <w:w w:val="1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21352D9B"/>
    <w:multiLevelType w:val="hybridMultilevel"/>
    <w:tmpl w:val="9EAE0BB8"/>
    <w:lvl w:ilvl="0" w:tplc="E14E1430">
      <w:start w:val="1"/>
      <w:numFmt w:val="bullet"/>
      <w:lvlText w:val=""/>
      <w:lvlJc w:val="left"/>
      <w:pPr>
        <w:ind w:left="4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DB26D516">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3204138E">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8CD40E8A">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1CECE5F0">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C4D0F5BC">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AD74EE7A">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3E26810A">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C00299A8">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4521853"/>
    <w:multiLevelType w:val="multilevel"/>
    <w:tmpl w:val="E892B1CA"/>
    <w:lvl w:ilvl="0">
      <w:start w:val="1"/>
      <w:numFmt w:val="bullet"/>
      <w:pStyle w:val="HSBulletTier01"/>
      <w:lvlText w:val=""/>
      <w:lvlJc w:val="left"/>
      <w:pPr>
        <w:tabs>
          <w:tab w:val="num" w:pos="284"/>
        </w:tabs>
        <w:ind w:left="284" w:hanging="284"/>
      </w:pPr>
      <w:rPr>
        <w:rFonts w:ascii="Wingdings" w:hAnsi="Wingdings" w:hint="default"/>
        <w:color w:val="C62B37"/>
        <w:w w:val="100"/>
        <w:sz w:val="20"/>
      </w:rPr>
    </w:lvl>
    <w:lvl w:ilvl="1">
      <w:start w:val="1"/>
      <w:numFmt w:val="bullet"/>
      <w:pStyle w:val="HSBulletTier02"/>
      <w:lvlText w:val="æ"/>
      <w:lvlJc w:val="left"/>
      <w:pPr>
        <w:tabs>
          <w:tab w:val="num" w:pos="567"/>
        </w:tabs>
        <w:ind w:left="568" w:hanging="284"/>
      </w:pPr>
      <w:rPr>
        <w:rFonts w:ascii="Wingdings" w:hAnsi="Wingdings" w:hint="default"/>
        <w:color w:val="000000" w:themeColor="text1"/>
        <w:sz w:val="20"/>
      </w:rPr>
    </w:lvl>
    <w:lvl w:ilvl="2">
      <w:start w:val="1"/>
      <w:numFmt w:val="bullet"/>
      <w:pStyle w:val="HSBulletTier03"/>
      <w:lvlText w:val="æ"/>
      <w:lvlJc w:val="left"/>
      <w:pPr>
        <w:tabs>
          <w:tab w:val="num" w:pos="851"/>
        </w:tabs>
        <w:ind w:left="852" w:hanging="284"/>
      </w:pPr>
      <w:rPr>
        <w:rFonts w:ascii="Wingdings" w:hAnsi="Wingdings" w:hint="default"/>
        <w:color w:val="000000" w:themeColor="text1"/>
        <w:sz w:val="20"/>
      </w:rPr>
    </w:lvl>
    <w:lvl w:ilvl="3">
      <w:start w:val="1"/>
      <w:numFmt w:val="bullet"/>
      <w:pStyle w:val="HSBulletTier04"/>
      <w:lvlText w:val=""/>
      <w:lvlJc w:val="left"/>
      <w:pPr>
        <w:tabs>
          <w:tab w:val="num" w:pos="1134"/>
        </w:tabs>
        <w:ind w:left="1136" w:hanging="284"/>
      </w:pPr>
      <w:rPr>
        <w:rFonts w:ascii="Wingdings" w:hAnsi="Wingdings" w:hint="default"/>
        <w:color w:val="000000" w:themeColor="text1"/>
      </w:rPr>
    </w:lvl>
    <w:lvl w:ilvl="4">
      <w:start w:val="1"/>
      <w:numFmt w:val="bullet"/>
      <w:pStyle w:val="HSBulletTier05"/>
      <w:lvlText w:val=""/>
      <w:lvlJc w:val="left"/>
      <w:pPr>
        <w:tabs>
          <w:tab w:val="num" w:pos="1418"/>
        </w:tabs>
        <w:ind w:left="1420" w:hanging="284"/>
      </w:pPr>
      <w:rPr>
        <w:rFonts w:ascii="Symbol" w:hAnsi="Symbol"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2C0F7DC3"/>
    <w:multiLevelType w:val="hybridMultilevel"/>
    <w:tmpl w:val="F9D02D42"/>
    <w:lvl w:ilvl="0" w:tplc="C7DCD9E6">
      <w:start w:val="1"/>
      <w:numFmt w:val="bullet"/>
      <w:lvlText w:val=""/>
      <w:lvlJc w:val="left"/>
      <w:pPr>
        <w:ind w:left="720" w:hanging="360"/>
      </w:pPr>
      <w:rPr>
        <w:rFonts w:ascii="Wingdings" w:hAnsi="Wingdings" w:hint="default"/>
        <w:color w:val="C62B37"/>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441A16"/>
    <w:multiLevelType w:val="hybridMultilevel"/>
    <w:tmpl w:val="F5B01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1C6A49"/>
    <w:multiLevelType w:val="hybridMultilevel"/>
    <w:tmpl w:val="3E9A2508"/>
    <w:lvl w:ilvl="0" w:tplc="08090005">
      <w:start w:val="1"/>
      <w:numFmt w:val="bullet"/>
      <w:pStyle w:val="ListBullet5"/>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64132E"/>
    <w:multiLevelType w:val="multilevel"/>
    <w:tmpl w:val="DA60589C"/>
    <w:lvl w:ilvl="0">
      <w:start w:val="1"/>
      <w:numFmt w:val="decimal"/>
      <w:pStyle w:val="Heading1"/>
      <w:lvlText w:val="%1"/>
      <w:lvlJc w:val="left"/>
      <w:pPr>
        <w:ind w:left="858" w:hanging="432"/>
      </w:pPr>
    </w:lvl>
    <w:lvl w:ilvl="1">
      <w:start w:val="1"/>
      <w:numFmt w:val="decimal"/>
      <w:pStyle w:val="Heading2"/>
      <w:lvlText w:val="%1.%2"/>
      <w:lvlJc w:val="left"/>
      <w:pPr>
        <w:ind w:left="3128" w:hanging="576"/>
      </w:pPr>
    </w:lvl>
    <w:lvl w:ilvl="2">
      <w:start w:val="1"/>
      <w:numFmt w:val="decimal"/>
      <w:pStyle w:val="Heading3"/>
      <w:lvlText w:val="%1.%2.%3"/>
      <w:lvlJc w:val="left"/>
      <w:pPr>
        <w:ind w:left="4123" w:hanging="720"/>
      </w:pPr>
      <w:rPr>
        <w:u w:val="single"/>
      </w:rPr>
    </w:lvl>
    <w:lvl w:ilvl="3">
      <w:start w:val="1"/>
      <w:numFmt w:val="decimal"/>
      <w:pStyle w:val="Heading4"/>
      <w:lvlText w:val="%1.%2.%3.%4"/>
      <w:lvlJc w:val="left"/>
      <w:pPr>
        <w:ind w:left="1290" w:hanging="864"/>
      </w:pPr>
    </w:lvl>
    <w:lvl w:ilvl="4">
      <w:start w:val="1"/>
      <w:numFmt w:val="decimal"/>
      <w:pStyle w:val="Heading5"/>
      <w:lvlText w:val="%1.%2.%3.%4.%5"/>
      <w:lvlJc w:val="left"/>
      <w:pPr>
        <w:ind w:left="1434" w:hanging="1008"/>
      </w:pPr>
    </w:lvl>
    <w:lvl w:ilvl="5">
      <w:start w:val="1"/>
      <w:numFmt w:val="decimal"/>
      <w:pStyle w:val="Heading6"/>
      <w:lvlText w:val="%1.%2.%3.%4.%5.%6"/>
      <w:lvlJc w:val="left"/>
      <w:pPr>
        <w:ind w:left="1578" w:hanging="1152"/>
      </w:pPr>
    </w:lvl>
    <w:lvl w:ilvl="6">
      <w:start w:val="1"/>
      <w:numFmt w:val="decimal"/>
      <w:pStyle w:val="Heading7"/>
      <w:lvlText w:val="%1.%2.%3.%4.%5.%6.%7"/>
      <w:lvlJc w:val="left"/>
      <w:pPr>
        <w:ind w:left="1722" w:hanging="1296"/>
      </w:pPr>
    </w:lvl>
    <w:lvl w:ilvl="7">
      <w:start w:val="1"/>
      <w:numFmt w:val="decimal"/>
      <w:pStyle w:val="Heading8"/>
      <w:lvlText w:val="%1.%2.%3.%4.%5.%6.%7.%8"/>
      <w:lvlJc w:val="left"/>
      <w:pPr>
        <w:ind w:left="1866" w:hanging="1440"/>
      </w:pPr>
    </w:lvl>
    <w:lvl w:ilvl="8">
      <w:start w:val="1"/>
      <w:numFmt w:val="decimal"/>
      <w:pStyle w:val="Heading9"/>
      <w:lvlText w:val="%1.%2.%3.%4.%5.%6.%7.%8.%9"/>
      <w:lvlJc w:val="left"/>
      <w:pPr>
        <w:ind w:left="2010" w:hanging="1584"/>
      </w:pPr>
    </w:lvl>
  </w:abstractNum>
  <w:abstractNum w:abstractNumId="21" w15:restartNumberingAfterBreak="0">
    <w:nsid w:val="5C527F87"/>
    <w:multiLevelType w:val="hybridMultilevel"/>
    <w:tmpl w:val="AFC6F1A0"/>
    <w:lvl w:ilvl="0" w:tplc="37761E7A">
      <w:start w:val="1"/>
      <w:numFmt w:val="bullet"/>
      <w:pStyle w:val="HSRedBulletTextTier02"/>
      <w:lvlText w:val=""/>
      <w:lvlJc w:val="left"/>
      <w:pPr>
        <w:ind w:left="2538" w:hanging="360"/>
      </w:pPr>
      <w:rPr>
        <w:rFonts w:ascii="Wingdings" w:hAnsi="Wingdings" w:hint="default"/>
        <w:color w:val="C62B37"/>
        <w:w w:val="100"/>
      </w:rPr>
    </w:lvl>
    <w:lvl w:ilvl="1" w:tplc="08090003" w:tentative="1">
      <w:start w:val="1"/>
      <w:numFmt w:val="bullet"/>
      <w:lvlText w:val="o"/>
      <w:lvlJc w:val="left"/>
      <w:pPr>
        <w:ind w:left="3258" w:hanging="360"/>
      </w:pPr>
      <w:rPr>
        <w:rFonts w:ascii="Courier New" w:hAnsi="Courier New" w:cs="Courier New" w:hint="default"/>
      </w:rPr>
    </w:lvl>
    <w:lvl w:ilvl="2" w:tplc="08090005" w:tentative="1">
      <w:start w:val="1"/>
      <w:numFmt w:val="bullet"/>
      <w:lvlText w:val=""/>
      <w:lvlJc w:val="left"/>
      <w:pPr>
        <w:ind w:left="3978" w:hanging="360"/>
      </w:pPr>
      <w:rPr>
        <w:rFonts w:ascii="Wingdings" w:hAnsi="Wingdings" w:hint="default"/>
      </w:rPr>
    </w:lvl>
    <w:lvl w:ilvl="3" w:tplc="08090001" w:tentative="1">
      <w:start w:val="1"/>
      <w:numFmt w:val="bullet"/>
      <w:lvlText w:val=""/>
      <w:lvlJc w:val="left"/>
      <w:pPr>
        <w:ind w:left="4698" w:hanging="360"/>
      </w:pPr>
      <w:rPr>
        <w:rFonts w:ascii="Symbol" w:hAnsi="Symbol" w:hint="default"/>
      </w:rPr>
    </w:lvl>
    <w:lvl w:ilvl="4" w:tplc="08090003" w:tentative="1">
      <w:start w:val="1"/>
      <w:numFmt w:val="bullet"/>
      <w:lvlText w:val="o"/>
      <w:lvlJc w:val="left"/>
      <w:pPr>
        <w:ind w:left="5418" w:hanging="360"/>
      </w:pPr>
      <w:rPr>
        <w:rFonts w:ascii="Courier New" w:hAnsi="Courier New" w:cs="Courier New" w:hint="default"/>
      </w:rPr>
    </w:lvl>
    <w:lvl w:ilvl="5" w:tplc="08090005" w:tentative="1">
      <w:start w:val="1"/>
      <w:numFmt w:val="bullet"/>
      <w:lvlText w:val=""/>
      <w:lvlJc w:val="left"/>
      <w:pPr>
        <w:ind w:left="6138" w:hanging="360"/>
      </w:pPr>
      <w:rPr>
        <w:rFonts w:ascii="Wingdings" w:hAnsi="Wingdings" w:hint="default"/>
      </w:rPr>
    </w:lvl>
    <w:lvl w:ilvl="6" w:tplc="08090001" w:tentative="1">
      <w:start w:val="1"/>
      <w:numFmt w:val="bullet"/>
      <w:lvlText w:val=""/>
      <w:lvlJc w:val="left"/>
      <w:pPr>
        <w:ind w:left="6858" w:hanging="360"/>
      </w:pPr>
      <w:rPr>
        <w:rFonts w:ascii="Symbol" w:hAnsi="Symbol" w:hint="default"/>
      </w:rPr>
    </w:lvl>
    <w:lvl w:ilvl="7" w:tplc="08090003" w:tentative="1">
      <w:start w:val="1"/>
      <w:numFmt w:val="bullet"/>
      <w:lvlText w:val="o"/>
      <w:lvlJc w:val="left"/>
      <w:pPr>
        <w:ind w:left="7578" w:hanging="360"/>
      </w:pPr>
      <w:rPr>
        <w:rFonts w:ascii="Courier New" w:hAnsi="Courier New" w:cs="Courier New" w:hint="default"/>
      </w:rPr>
    </w:lvl>
    <w:lvl w:ilvl="8" w:tplc="08090005" w:tentative="1">
      <w:start w:val="1"/>
      <w:numFmt w:val="bullet"/>
      <w:lvlText w:val=""/>
      <w:lvlJc w:val="left"/>
      <w:pPr>
        <w:ind w:left="8298" w:hanging="360"/>
      </w:pPr>
      <w:rPr>
        <w:rFonts w:ascii="Wingdings" w:hAnsi="Wingdings" w:hint="default"/>
      </w:rPr>
    </w:lvl>
  </w:abstractNum>
  <w:abstractNum w:abstractNumId="22" w15:restartNumberingAfterBreak="0">
    <w:nsid w:val="5D87577E"/>
    <w:multiLevelType w:val="multilevel"/>
    <w:tmpl w:val="E4BCB552"/>
    <w:lvl w:ilvl="0">
      <w:start w:val="1"/>
      <w:numFmt w:val="decimal"/>
      <w:pStyle w:val="ListNumber"/>
      <w:lvlText w:val="%1"/>
      <w:lvlJc w:val="left"/>
      <w:pPr>
        <w:tabs>
          <w:tab w:val="num" w:pos="567"/>
        </w:tabs>
        <w:ind w:left="567" w:hanging="567"/>
      </w:pPr>
      <w:rPr>
        <w:rFonts w:hint="default"/>
      </w:rPr>
    </w:lvl>
    <w:lvl w:ilvl="1">
      <w:start w:val="1"/>
      <w:numFmt w:val="decimal"/>
      <w:pStyle w:val="ListNumber2"/>
      <w:lvlText w:val="%1.%2"/>
      <w:lvlJc w:val="left"/>
      <w:pPr>
        <w:tabs>
          <w:tab w:val="num" w:pos="1247"/>
        </w:tabs>
        <w:ind w:left="1247" w:hanging="680"/>
      </w:pPr>
      <w:rPr>
        <w:rFonts w:hint="default"/>
      </w:rPr>
    </w:lvl>
    <w:lvl w:ilvl="2">
      <w:start w:val="1"/>
      <w:numFmt w:val="decimal"/>
      <w:pStyle w:val="ListNumber"/>
      <w:lvlText w:val="%1.%2.%3"/>
      <w:lvlJc w:val="left"/>
      <w:pPr>
        <w:tabs>
          <w:tab w:val="num" w:pos="1985"/>
        </w:tabs>
        <w:ind w:left="1985" w:hanging="738"/>
      </w:pPr>
      <w:rPr>
        <w:rFonts w:hint="default"/>
      </w:rPr>
    </w:lvl>
    <w:lvl w:ilvl="3">
      <w:start w:val="1"/>
      <w:numFmt w:val="decimal"/>
      <w:pStyle w:val="ListNumber2"/>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5CE30C0"/>
    <w:multiLevelType w:val="multilevel"/>
    <w:tmpl w:val="0809001D"/>
    <w:styleLink w:val="UnorderedList"/>
    <w:lvl w:ilvl="0">
      <w:start w:val="1"/>
      <w:numFmt w:val="bullet"/>
      <w:lvlText w:val="■"/>
      <w:lvlJc w:val="left"/>
      <w:pPr>
        <w:ind w:left="360" w:hanging="360"/>
      </w:pPr>
      <w:rPr>
        <w:rFonts w:ascii="Arial" w:hAnsi="Aria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65A332C"/>
    <w:multiLevelType w:val="hybridMultilevel"/>
    <w:tmpl w:val="CB7E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791518"/>
    <w:multiLevelType w:val="hybridMultilevel"/>
    <w:tmpl w:val="10865B14"/>
    <w:lvl w:ilvl="0" w:tplc="C7DCD9E6">
      <w:start w:val="1"/>
      <w:numFmt w:val="bullet"/>
      <w:lvlText w:val=""/>
      <w:lvlJc w:val="left"/>
      <w:pPr>
        <w:ind w:left="4128" w:hanging="360"/>
      </w:pPr>
      <w:rPr>
        <w:rFonts w:ascii="Wingdings" w:hAnsi="Wingdings" w:hint="default"/>
        <w:color w:val="C62B37"/>
        <w:w w:val="100"/>
      </w:rPr>
    </w:lvl>
    <w:lvl w:ilvl="1" w:tplc="08090003" w:tentative="1">
      <w:start w:val="1"/>
      <w:numFmt w:val="bullet"/>
      <w:lvlText w:val="o"/>
      <w:lvlJc w:val="left"/>
      <w:pPr>
        <w:ind w:left="4848" w:hanging="360"/>
      </w:pPr>
      <w:rPr>
        <w:rFonts w:ascii="Courier New" w:hAnsi="Courier New" w:cs="Courier New" w:hint="default"/>
      </w:rPr>
    </w:lvl>
    <w:lvl w:ilvl="2" w:tplc="08090005" w:tentative="1">
      <w:start w:val="1"/>
      <w:numFmt w:val="bullet"/>
      <w:lvlText w:val=""/>
      <w:lvlJc w:val="left"/>
      <w:pPr>
        <w:ind w:left="5568" w:hanging="360"/>
      </w:pPr>
      <w:rPr>
        <w:rFonts w:ascii="Wingdings" w:hAnsi="Wingdings" w:hint="default"/>
      </w:rPr>
    </w:lvl>
    <w:lvl w:ilvl="3" w:tplc="08090001" w:tentative="1">
      <w:start w:val="1"/>
      <w:numFmt w:val="bullet"/>
      <w:lvlText w:val=""/>
      <w:lvlJc w:val="left"/>
      <w:pPr>
        <w:ind w:left="6288" w:hanging="360"/>
      </w:pPr>
      <w:rPr>
        <w:rFonts w:ascii="Symbol" w:hAnsi="Symbol" w:hint="default"/>
      </w:rPr>
    </w:lvl>
    <w:lvl w:ilvl="4" w:tplc="08090003" w:tentative="1">
      <w:start w:val="1"/>
      <w:numFmt w:val="bullet"/>
      <w:lvlText w:val="o"/>
      <w:lvlJc w:val="left"/>
      <w:pPr>
        <w:ind w:left="7008" w:hanging="360"/>
      </w:pPr>
      <w:rPr>
        <w:rFonts w:ascii="Courier New" w:hAnsi="Courier New" w:cs="Courier New" w:hint="default"/>
      </w:rPr>
    </w:lvl>
    <w:lvl w:ilvl="5" w:tplc="08090005" w:tentative="1">
      <w:start w:val="1"/>
      <w:numFmt w:val="bullet"/>
      <w:lvlText w:val=""/>
      <w:lvlJc w:val="left"/>
      <w:pPr>
        <w:ind w:left="7728" w:hanging="360"/>
      </w:pPr>
      <w:rPr>
        <w:rFonts w:ascii="Wingdings" w:hAnsi="Wingdings" w:hint="default"/>
      </w:rPr>
    </w:lvl>
    <w:lvl w:ilvl="6" w:tplc="08090001" w:tentative="1">
      <w:start w:val="1"/>
      <w:numFmt w:val="bullet"/>
      <w:lvlText w:val=""/>
      <w:lvlJc w:val="left"/>
      <w:pPr>
        <w:ind w:left="8448" w:hanging="360"/>
      </w:pPr>
      <w:rPr>
        <w:rFonts w:ascii="Symbol" w:hAnsi="Symbol" w:hint="default"/>
      </w:rPr>
    </w:lvl>
    <w:lvl w:ilvl="7" w:tplc="08090003" w:tentative="1">
      <w:start w:val="1"/>
      <w:numFmt w:val="bullet"/>
      <w:lvlText w:val="o"/>
      <w:lvlJc w:val="left"/>
      <w:pPr>
        <w:ind w:left="9168" w:hanging="360"/>
      </w:pPr>
      <w:rPr>
        <w:rFonts w:ascii="Courier New" w:hAnsi="Courier New" w:cs="Courier New" w:hint="default"/>
      </w:rPr>
    </w:lvl>
    <w:lvl w:ilvl="8" w:tplc="08090005" w:tentative="1">
      <w:start w:val="1"/>
      <w:numFmt w:val="bullet"/>
      <w:lvlText w:val=""/>
      <w:lvlJc w:val="left"/>
      <w:pPr>
        <w:ind w:left="9888" w:hanging="360"/>
      </w:pPr>
      <w:rPr>
        <w:rFonts w:ascii="Wingdings" w:hAnsi="Wingdings" w:hint="default"/>
      </w:rPr>
    </w:lvl>
  </w:abstractNum>
  <w:abstractNum w:abstractNumId="26" w15:restartNumberingAfterBreak="0">
    <w:nsid w:val="7B9B29AC"/>
    <w:multiLevelType w:val="hybridMultilevel"/>
    <w:tmpl w:val="F03A8F08"/>
    <w:lvl w:ilvl="0" w:tplc="879844B6">
      <w:start w:val="1"/>
      <w:numFmt w:val="bullet"/>
      <w:pStyle w:val="HSRedBulletTextTier05"/>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812E0B"/>
    <w:multiLevelType w:val="hybridMultilevel"/>
    <w:tmpl w:val="E83CD966"/>
    <w:lvl w:ilvl="0" w:tplc="C888BEB2">
      <w:start w:val="1"/>
      <w:numFmt w:val="bullet"/>
      <w:pStyle w:val="HSRedBulletTextTier04"/>
      <w:lvlText w:val=""/>
      <w:lvlJc w:val="left"/>
      <w:pPr>
        <w:ind w:left="1309" w:hanging="360"/>
      </w:pPr>
      <w:rPr>
        <w:rFonts w:ascii="Wingdings" w:hAnsi="Wingdings" w:hint="default"/>
        <w:color w:val="C62B37"/>
        <w:w w:val="100"/>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28" w15:restartNumberingAfterBreak="0">
    <w:nsid w:val="7D365BBE"/>
    <w:multiLevelType w:val="multilevel"/>
    <w:tmpl w:val="54665490"/>
    <w:lvl w:ilvl="0">
      <w:start w:val="1"/>
      <w:numFmt w:val="bullet"/>
      <w:lvlText w:val=""/>
      <w:lvlJc w:val="left"/>
      <w:pPr>
        <w:tabs>
          <w:tab w:val="num" w:pos="284"/>
        </w:tabs>
        <w:ind w:left="284" w:hanging="284"/>
      </w:pPr>
      <w:rPr>
        <w:rFonts w:ascii="Wingdings" w:hAnsi="Wingdings" w:hint="default"/>
        <w:color w:val="FF0000"/>
        <w:w w:val="100"/>
        <w:sz w:val="20"/>
      </w:rPr>
    </w:lvl>
    <w:lvl w:ilvl="1">
      <w:start w:val="1"/>
      <w:numFmt w:val="bullet"/>
      <w:lvlText w:val="æ"/>
      <w:lvlJc w:val="left"/>
      <w:pPr>
        <w:tabs>
          <w:tab w:val="num" w:pos="567"/>
        </w:tabs>
        <w:ind w:left="568" w:hanging="284"/>
      </w:pPr>
      <w:rPr>
        <w:rFonts w:ascii="Wingdings" w:hAnsi="Wingdings" w:hint="default"/>
        <w:color w:val="000000" w:themeColor="text1"/>
        <w:sz w:val="20"/>
      </w:rPr>
    </w:lvl>
    <w:lvl w:ilvl="2">
      <w:start w:val="1"/>
      <w:numFmt w:val="bullet"/>
      <w:lvlText w:val="æ"/>
      <w:lvlJc w:val="left"/>
      <w:pPr>
        <w:tabs>
          <w:tab w:val="num" w:pos="851"/>
        </w:tabs>
        <w:ind w:left="852" w:hanging="284"/>
      </w:pPr>
      <w:rPr>
        <w:rFonts w:ascii="Wingdings" w:hAnsi="Wingdings" w:hint="default"/>
        <w:color w:val="000000" w:themeColor="text1"/>
        <w:sz w:val="20"/>
      </w:rPr>
    </w:lvl>
    <w:lvl w:ilvl="3">
      <w:start w:val="1"/>
      <w:numFmt w:val="bullet"/>
      <w:lvlText w:val=""/>
      <w:lvlJc w:val="left"/>
      <w:pPr>
        <w:tabs>
          <w:tab w:val="num" w:pos="1134"/>
        </w:tabs>
        <w:ind w:left="1136" w:hanging="284"/>
      </w:pPr>
      <w:rPr>
        <w:rFonts w:ascii="Wingdings" w:hAnsi="Wingdings" w:hint="default"/>
        <w:color w:val="000000" w:themeColor="text1"/>
      </w:rPr>
    </w:lvl>
    <w:lvl w:ilvl="4">
      <w:start w:val="1"/>
      <w:numFmt w:val="bullet"/>
      <w:lvlText w:val=""/>
      <w:lvlJc w:val="left"/>
      <w:pPr>
        <w:tabs>
          <w:tab w:val="num" w:pos="1418"/>
        </w:tabs>
        <w:ind w:left="1420" w:hanging="284"/>
      </w:pPr>
      <w:rPr>
        <w:rFonts w:ascii="Symbol" w:hAnsi="Symbol"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729840533">
    <w:abstractNumId w:val="20"/>
  </w:num>
  <w:num w:numId="2" w16cid:durableId="1030111770">
    <w:abstractNumId w:val="23"/>
  </w:num>
  <w:num w:numId="3" w16cid:durableId="1508328412">
    <w:abstractNumId w:val="6"/>
  </w:num>
  <w:num w:numId="4" w16cid:durableId="1101417476">
    <w:abstractNumId w:val="22"/>
  </w:num>
  <w:num w:numId="5" w16cid:durableId="1022827087">
    <w:abstractNumId w:val="28"/>
  </w:num>
  <w:num w:numId="6" w16cid:durableId="1388256736">
    <w:abstractNumId w:val="16"/>
  </w:num>
  <w:num w:numId="7" w16cid:durableId="2094542797">
    <w:abstractNumId w:val="9"/>
  </w:num>
  <w:num w:numId="8" w16cid:durableId="372577327">
    <w:abstractNumId w:val="2"/>
  </w:num>
  <w:num w:numId="9" w16cid:durableId="1027607643">
    <w:abstractNumId w:val="25"/>
  </w:num>
  <w:num w:numId="10" w16cid:durableId="1043604158">
    <w:abstractNumId w:val="14"/>
  </w:num>
  <w:num w:numId="11" w16cid:durableId="1226331288">
    <w:abstractNumId w:val="21"/>
  </w:num>
  <w:num w:numId="12" w16cid:durableId="610741834">
    <w:abstractNumId w:val="17"/>
  </w:num>
  <w:num w:numId="13" w16cid:durableId="202140312">
    <w:abstractNumId w:val="10"/>
  </w:num>
  <w:num w:numId="14" w16cid:durableId="2034112086">
    <w:abstractNumId w:val="27"/>
  </w:num>
  <w:num w:numId="15" w16cid:durableId="259685188">
    <w:abstractNumId w:val="26"/>
  </w:num>
  <w:num w:numId="16" w16cid:durableId="1583878342">
    <w:abstractNumId w:val="19"/>
  </w:num>
  <w:num w:numId="17" w16cid:durableId="482503839">
    <w:abstractNumId w:val="1"/>
  </w:num>
  <w:num w:numId="18" w16cid:durableId="1172985224">
    <w:abstractNumId w:val="0"/>
  </w:num>
  <w:num w:numId="19" w16cid:durableId="2110005056">
    <w:abstractNumId w:val="4"/>
  </w:num>
  <w:num w:numId="20" w16cid:durableId="1186022308">
    <w:abstractNumId w:val="5"/>
  </w:num>
  <w:num w:numId="21" w16cid:durableId="1914508707">
    <w:abstractNumId w:val="7"/>
  </w:num>
  <w:num w:numId="22" w16cid:durableId="583883944">
    <w:abstractNumId w:val="12"/>
  </w:num>
  <w:num w:numId="23" w16cid:durableId="1285111314">
    <w:abstractNumId w:val="24"/>
  </w:num>
  <w:num w:numId="24" w16cid:durableId="1479573107">
    <w:abstractNumId w:val="11"/>
  </w:num>
  <w:num w:numId="25" w16cid:durableId="796528261">
    <w:abstractNumId w:val="13"/>
  </w:num>
  <w:num w:numId="26" w16cid:durableId="516234049">
    <w:abstractNumId w:val="3"/>
  </w:num>
  <w:num w:numId="27" w16cid:durableId="15618679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9722984">
    <w:abstractNumId w:val="18"/>
  </w:num>
  <w:num w:numId="29" w16cid:durableId="1059520622">
    <w:abstractNumId w:val="21"/>
  </w:num>
  <w:num w:numId="30" w16cid:durableId="1105154426">
    <w:abstractNumId w:val="8"/>
  </w:num>
  <w:num w:numId="31" w16cid:durableId="93547654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8C7ECDF-40A7-476E-8FD8-564FEA286B43}"/>
    <w:docVar w:name="dgnword-eventsink" w:val="292764208"/>
  </w:docVars>
  <w:rsids>
    <w:rsidRoot w:val="007C03D2"/>
    <w:rsid w:val="0000017A"/>
    <w:rsid w:val="00005577"/>
    <w:rsid w:val="00011C98"/>
    <w:rsid w:val="0002033E"/>
    <w:rsid w:val="000208B0"/>
    <w:rsid w:val="00023A6A"/>
    <w:rsid w:val="00036243"/>
    <w:rsid w:val="00043844"/>
    <w:rsid w:val="00046475"/>
    <w:rsid w:val="000602B4"/>
    <w:rsid w:val="000623A9"/>
    <w:rsid w:val="0006308C"/>
    <w:rsid w:val="00063A3E"/>
    <w:rsid w:val="0006581C"/>
    <w:rsid w:val="00065CC9"/>
    <w:rsid w:val="0006674E"/>
    <w:rsid w:val="00067F18"/>
    <w:rsid w:val="00076E5F"/>
    <w:rsid w:val="000833DB"/>
    <w:rsid w:val="000859D3"/>
    <w:rsid w:val="00095D55"/>
    <w:rsid w:val="000965F2"/>
    <w:rsid w:val="000A0961"/>
    <w:rsid w:val="000A327C"/>
    <w:rsid w:val="000A3B28"/>
    <w:rsid w:val="000B1653"/>
    <w:rsid w:val="000B2CD3"/>
    <w:rsid w:val="000B5A60"/>
    <w:rsid w:val="000B5E5D"/>
    <w:rsid w:val="000C7BA6"/>
    <w:rsid w:val="000D0EAC"/>
    <w:rsid w:val="000D6959"/>
    <w:rsid w:val="000E23A5"/>
    <w:rsid w:val="000E7A65"/>
    <w:rsid w:val="000F4184"/>
    <w:rsid w:val="000F5032"/>
    <w:rsid w:val="000F74FC"/>
    <w:rsid w:val="00102667"/>
    <w:rsid w:val="00117B45"/>
    <w:rsid w:val="00123F1F"/>
    <w:rsid w:val="00125F59"/>
    <w:rsid w:val="00132E6C"/>
    <w:rsid w:val="001330BD"/>
    <w:rsid w:val="00133C57"/>
    <w:rsid w:val="00134A6A"/>
    <w:rsid w:val="00137BBF"/>
    <w:rsid w:val="001411BE"/>
    <w:rsid w:val="00146750"/>
    <w:rsid w:val="00151065"/>
    <w:rsid w:val="00151783"/>
    <w:rsid w:val="00153491"/>
    <w:rsid w:val="001601CB"/>
    <w:rsid w:val="00172DFF"/>
    <w:rsid w:val="001752E9"/>
    <w:rsid w:val="00183B20"/>
    <w:rsid w:val="0018412C"/>
    <w:rsid w:val="00187A27"/>
    <w:rsid w:val="00194C3F"/>
    <w:rsid w:val="001A6D0C"/>
    <w:rsid w:val="001B0CA7"/>
    <w:rsid w:val="001B1F40"/>
    <w:rsid w:val="001B557E"/>
    <w:rsid w:val="001B7BBF"/>
    <w:rsid w:val="001C0067"/>
    <w:rsid w:val="001C0CF2"/>
    <w:rsid w:val="001C7FFA"/>
    <w:rsid w:val="001D0C04"/>
    <w:rsid w:val="001D12C1"/>
    <w:rsid w:val="001D3781"/>
    <w:rsid w:val="001E2050"/>
    <w:rsid w:val="001E2BD2"/>
    <w:rsid w:val="001E4A5A"/>
    <w:rsid w:val="001F092A"/>
    <w:rsid w:val="001F67DD"/>
    <w:rsid w:val="002016D7"/>
    <w:rsid w:val="0020723D"/>
    <w:rsid w:val="00207FD5"/>
    <w:rsid w:val="0021030A"/>
    <w:rsid w:val="00213CA4"/>
    <w:rsid w:val="0022032F"/>
    <w:rsid w:val="00221C66"/>
    <w:rsid w:val="002243B2"/>
    <w:rsid w:val="00230957"/>
    <w:rsid w:val="00235791"/>
    <w:rsid w:val="00242DB0"/>
    <w:rsid w:val="00245E4F"/>
    <w:rsid w:val="00255158"/>
    <w:rsid w:val="002552E8"/>
    <w:rsid w:val="00255519"/>
    <w:rsid w:val="002604B7"/>
    <w:rsid w:val="002609DF"/>
    <w:rsid w:val="00264661"/>
    <w:rsid w:val="00266048"/>
    <w:rsid w:val="00267BE0"/>
    <w:rsid w:val="00284351"/>
    <w:rsid w:val="00291571"/>
    <w:rsid w:val="002A229B"/>
    <w:rsid w:val="002A3637"/>
    <w:rsid w:val="002A4B16"/>
    <w:rsid w:val="002A7155"/>
    <w:rsid w:val="002B0731"/>
    <w:rsid w:val="002B497B"/>
    <w:rsid w:val="002B7914"/>
    <w:rsid w:val="002B7A9A"/>
    <w:rsid w:val="002C56A8"/>
    <w:rsid w:val="002D7642"/>
    <w:rsid w:val="002E15BC"/>
    <w:rsid w:val="002E400D"/>
    <w:rsid w:val="002E409A"/>
    <w:rsid w:val="002F4E4D"/>
    <w:rsid w:val="00307757"/>
    <w:rsid w:val="003102E1"/>
    <w:rsid w:val="00315B9C"/>
    <w:rsid w:val="00320B81"/>
    <w:rsid w:val="00322D96"/>
    <w:rsid w:val="00325522"/>
    <w:rsid w:val="00326946"/>
    <w:rsid w:val="00333441"/>
    <w:rsid w:val="00335FEC"/>
    <w:rsid w:val="00352007"/>
    <w:rsid w:val="0035536A"/>
    <w:rsid w:val="003601F9"/>
    <w:rsid w:val="00360F29"/>
    <w:rsid w:val="003706A8"/>
    <w:rsid w:val="00373254"/>
    <w:rsid w:val="003762CD"/>
    <w:rsid w:val="00377A14"/>
    <w:rsid w:val="00381265"/>
    <w:rsid w:val="00381AAF"/>
    <w:rsid w:val="003A194D"/>
    <w:rsid w:val="003A3DFE"/>
    <w:rsid w:val="003B14CA"/>
    <w:rsid w:val="003B1A31"/>
    <w:rsid w:val="003B2BF5"/>
    <w:rsid w:val="003B51A1"/>
    <w:rsid w:val="003B55D2"/>
    <w:rsid w:val="003B5745"/>
    <w:rsid w:val="003B747E"/>
    <w:rsid w:val="003C0D4A"/>
    <w:rsid w:val="003C213A"/>
    <w:rsid w:val="003C2654"/>
    <w:rsid w:val="003C5AAD"/>
    <w:rsid w:val="003E1568"/>
    <w:rsid w:val="003E24F2"/>
    <w:rsid w:val="003E306B"/>
    <w:rsid w:val="003E4725"/>
    <w:rsid w:val="003E74AA"/>
    <w:rsid w:val="003F04A5"/>
    <w:rsid w:val="003F1023"/>
    <w:rsid w:val="003F185D"/>
    <w:rsid w:val="003F30E9"/>
    <w:rsid w:val="003F3B2B"/>
    <w:rsid w:val="003F68B6"/>
    <w:rsid w:val="003F7CF8"/>
    <w:rsid w:val="00404007"/>
    <w:rsid w:val="0041164C"/>
    <w:rsid w:val="0043273A"/>
    <w:rsid w:val="004404A0"/>
    <w:rsid w:val="00441176"/>
    <w:rsid w:val="004429FD"/>
    <w:rsid w:val="00451040"/>
    <w:rsid w:val="00452609"/>
    <w:rsid w:val="0045508A"/>
    <w:rsid w:val="004647DF"/>
    <w:rsid w:val="00473780"/>
    <w:rsid w:val="00480858"/>
    <w:rsid w:val="00480E54"/>
    <w:rsid w:val="00485ADF"/>
    <w:rsid w:val="00485F04"/>
    <w:rsid w:val="004937E8"/>
    <w:rsid w:val="00494E63"/>
    <w:rsid w:val="004953C7"/>
    <w:rsid w:val="00495FBF"/>
    <w:rsid w:val="004A6C00"/>
    <w:rsid w:val="004B3525"/>
    <w:rsid w:val="004B39B4"/>
    <w:rsid w:val="004C3212"/>
    <w:rsid w:val="004C3856"/>
    <w:rsid w:val="004C481A"/>
    <w:rsid w:val="004D05C1"/>
    <w:rsid w:val="004D6FE8"/>
    <w:rsid w:val="004E0098"/>
    <w:rsid w:val="004E2FBA"/>
    <w:rsid w:val="004E53D5"/>
    <w:rsid w:val="00502E5D"/>
    <w:rsid w:val="0051503D"/>
    <w:rsid w:val="005162B0"/>
    <w:rsid w:val="00523C01"/>
    <w:rsid w:val="00524A46"/>
    <w:rsid w:val="005371CB"/>
    <w:rsid w:val="0054239D"/>
    <w:rsid w:val="0054303B"/>
    <w:rsid w:val="00550296"/>
    <w:rsid w:val="0055034A"/>
    <w:rsid w:val="00553874"/>
    <w:rsid w:val="005651B7"/>
    <w:rsid w:val="00570C03"/>
    <w:rsid w:val="00571A6B"/>
    <w:rsid w:val="005739D2"/>
    <w:rsid w:val="00574DBF"/>
    <w:rsid w:val="00576625"/>
    <w:rsid w:val="005852B7"/>
    <w:rsid w:val="005927D2"/>
    <w:rsid w:val="00592B60"/>
    <w:rsid w:val="00594A1B"/>
    <w:rsid w:val="00594EFB"/>
    <w:rsid w:val="005A6911"/>
    <w:rsid w:val="005B0149"/>
    <w:rsid w:val="005B08A8"/>
    <w:rsid w:val="005B3337"/>
    <w:rsid w:val="005B6572"/>
    <w:rsid w:val="005B7CF7"/>
    <w:rsid w:val="005C1130"/>
    <w:rsid w:val="005D05CE"/>
    <w:rsid w:val="005D0F97"/>
    <w:rsid w:val="005D3993"/>
    <w:rsid w:val="005E3446"/>
    <w:rsid w:val="005E4426"/>
    <w:rsid w:val="005E4CB7"/>
    <w:rsid w:val="005F1857"/>
    <w:rsid w:val="005F687B"/>
    <w:rsid w:val="00601F37"/>
    <w:rsid w:val="00602AC5"/>
    <w:rsid w:val="00604002"/>
    <w:rsid w:val="0060554A"/>
    <w:rsid w:val="006105EA"/>
    <w:rsid w:val="0061202C"/>
    <w:rsid w:val="006262B9"/>
    <w:rsid w:val="0063363A"/>
    <w:rsid w:val="006421E6"/>
    <w:rsid w:val="006427F9"/>
    <w:rsid w:val="0064442F"/>
    <w:rsid w:val="00645643"/>
    <w:rsid w:val="00650CF9"/>
    <w:rsid w:val="00651C16"/>
    <w:rsid w:val="006526A1"/>
    <w:rsid w:val="00660607"/>
    <w:rsid w:val="006628F1"/>
    <w:rsid w:val="0066792B"/>
    <w:rsid w:val="00674A1A"/>
    <w:rsid w:val="006771F3"/>
    <w:rsid w:val="006836C3"/>
    <w:rsid w:val="00685A74"/>
    <w:rsid w:val="0069596B"/>
    <w:rsid w:val="00697CC2"/>
    <w:rsid w:val="006A1C7A"/>
    <w:rsid w:val="006B34F7"/>
    <w:rsid w:val="006B462B"/>
    <w:rsid w:val="006B6A19"/>
    <w:rsid w:val="006C1866"/>
    <w:rsid w:val="006C3DFD"/>
    <w:rsid w:val="006C50A1"/>
    <w:rsid w:val="006D09FE"/>
    <w:rsid w:val="006E732C"/>
    <w:rsid w:val="006F33A3"/>
    <w:rsid w:val="00700451"/>
    <w:rsid w:val="00700C32"/>
    <w:rsid w:val="00701AEC"/>
    <w:rsid w:val="007039A7"/>
    <w:rsid w:val="0070606F"/>
    <w:rsid w:val="00707BC0"/>
    <w:rsid w:val="00710932"/>
    <w:rsid w:val="007109FB"/>
    <w:rsid w:val="00722146"/>
    <w:rsid w:val="00734091"/>
    <w:rsid w:val="00737DB7"/>
    <w:rsid w:val="00741E75"/>
    <w:rsid w:val="00746BFF"/>
    <w:rsid w:val="00747C1E"/>
    <w:rsid w:val="0075172D"/>
    <w:rsid w:val="0075411A"/>
    <w:rsid w:val="00756643"/>
    <w:rsid w:val="00761E58"/>
    <w:rsid w:val="00763C45"/>
    <w:rsid w:val="00781796"/>
    <w:rsid w:val="00781C72"/>
    <w:rsid w:val="007833AC"/>
    <w:rsid w:val="00783868"/>
    <w:rsid w:val="00785FF4"/>
    <w:rsid w:val="00787229"/>
    <w:rsid w:val="00787703"/>
    <w:rsid w:val="00790833"/>
    <w:rsid w:val="007A0C5F"/>
    <w:rsid w:val="007A1842"/>
    <w:rsid w:val="007B0B50"/>
    <w:rsid w:val="007B5F3C"/>
    <w:rsid w:val="007C0197"/>
    <w:rsid w:val="007C03D2"/>
    <w:rsid w:val="007D0E04"/>
    <w:rsid w:val="007F1542"/>
    <w:rsid w:val="00820D28"/>
    <w:rsid w:val="00821F9F"/>
    <w:rsid w:val="00822D3F"/>
    <w:rsid w:val="00834B7C"/>
    <w:rsid w:val="00836229"/>
    <w:rsid w:val="00837A26"/>
    <w:rsid w:val="00837DF9"/>
    <w:rsid w:val="00840C1A"/>
    <w:rsid w:val="0085475E"/>
    <w:rsid w:val="008550BE"/>
    <w:rsid w:val="00862F40"/>
    <w:rsid w:val="00876335"/>
    <w:rsid w:val="008765C9"/>
    <w:rsid w:val="00882A0E"/>
    <w:rsid w:val="00886D91"/>
    <w:rsid w:val="00886E33"/>
    <w:rsid w:val="0089051E"/>
    <w:rsid w:val="00894421"/>
    <w:rsid w:val="008B236B"/>
    <w:rsid w:val="008B2433"/>
    <w:rsid w:val="008B76DF"/>
    <w:rsid w:val="008C26F8"/>
    <w:rsid w:val="008C29BF"/>
    <w:rsid w:val="008C5CBF"/>
    <w:rsid w:val="008D0E9F"/>
    <w:rsid w:val="008D62AA"/>
    <w:rsid w:val="008E04EF"/>
    <w:rsid w:val="008F10B2"/>
    <w:rsid w:val="008F405B"/>
    <w:rsid w:val="009032C5"/>
    <w:rsid w:val="00906DD8"/>
    <w:rsid w:val="00920043"/>
    <w:rsid w:val="00922A72"/>
    <w:rsid w:val="0092628C"/>
    <w:rsid w:val="0092663E"/>
    <w:rsid w:val="00927496"/>
    <w:rsid w:val="0093259C"/>
    <w:rsid w:val="00936384"/>
    <w:rsid w:val="00936994"/>
    <w:rsid w:val="00937976"/>
    <w:rsid w:val="00942139"/>
    <w:rsid w:val="009432AD"/>
    <w:rsid w:val="009502B0"/>
    <w:rsid w:val="00960572"/>
    <w:rsid w:val="00961E0C"/>
    <w:rsid w:val="00964D00"/>
    <w:rsid w:val="00970A51"/>
    <w:rsid w:val="009744FB"/>
    <w:rsid w:val="00977E21"/>
    <w:rsid w:val="00981CB2"/>
    <w:rsid w:val="00982F7F"/>
    <w:rsid w:val="009861C1"/>
    <w:rsid w:val="009873A3"/>
    <w:rsid w:val="009A011E"/>
    <w:rsid w:val="009A2AEB"/>
    <w:rsid w:val="009A2B92"/>
    <w:rsid w:val="009A4455"/>
    <w:rsid w:val="009A7935"/>
    <w:rsid w:val="009B6A64"/>
    <w:rsid w:val="009C3653"/>
    <w:rsid w:val="009D4D9D"/>
    <w:rsid w:val="009D630B"/>
    <w:rsid w:val="009E13C3"/>
    <w:rsid w:val="009E4C97"/>
    <w:rsid w:val="00A2016A"/>
    <w:rsid w:val="00A27434"/>
    <w:rsid w:val="00A3165B"/>
    <w:rsid w:val="00A406CA"/>
    <w:rsid w:val="00A41506"/>
    <w:rsid w:val="00A41F9B"/>
    <w:rsid w:val="00A4289A"/>
    <w:rsid w:val="00A45267"/>
    <w:rsid w:val="00A47B5B"/>
    <w:rsid w:val="00A50D55"/>
    <w:rsid w:val="00A525D0"/>
    <w:rsid w:val="00A52764"/>
    <w:rsid w:val="00A54CF8"/>
    <w:rsid w:val="00A555CC"/>
    <w:rsid w:val="00A6667A"/>
    <w:rsid w:val="00A67E02"/>
    <w:rsid w:val="00A72C0B"/>
    <w:rsid w:val="00A73875"/>
    <w:rsid w:val="00A75EB2"/>
    <w:rsid w:val="00A769CA"/>
    <w:rsid w:val="00A80FDC"/>
    <w:rsid w:val="00A84E02"/>
    <w:rsid w:val="00A851F6"/>
    <w:rsid w:val="00A966E9"/>
    <w:rsid w:val="00A9685D"/>
    <w:rsid w:val="00A96BB6"/>
    <w:rsid w:val="00A973EC"/>
    <w:rsid w:val="00AA50C4"/>
    <w:rsid w:val="00AA6C77"/>
    <w:rsid w:val="00AA6EBF"/>
    <w:rsid w:val="00AB4ACC"/>
    <w:rsid w:val="00AD0DFE"/>
    <w:rsid w:val="00AD1157"/>
    <w:rsid w:val="00AE6B54"/>
    <w:rsid w:val="00AE777D"/>
    <w:rsid w:val="00AF1EEF"/>
    <w:rsid w:val="00AF3719"/>
    <w:rsid w:val="00B008B1"/>
    <w:rsid w:val="00B03D83"/>
    <w:rsid w:val="00B03DC2"/>
    <w:rsid w:val="00B07CAE"/>
    <w:rsid w:val="00B11166"/>
    <w:rsid w:val="00B13D51"/>
    <w:rsid w:val="00B1677C"/>
    <w:rsid w:val="00B23053"/>
    <w:rsid w:val="00B24117"/>
    <w:rsid w:val="00B31D0F"/>
    <w:rsid w:val="00B3236B"/>
    <w:rsid w:val="00B3388A"/>
    <w:rsid w:val="00B34A5F"/>
    <w:rsid w:val="00B35662"/>
    <w:rsid w:val="00B35F0D"/>
    <w:rsid w:val="00B3686D"/>
    <w:rsid w:val="00B36E93"/>
    <w:rsid w:val="00B41BDA"/>
    <w:rsid w:val="00B51165"/>
    <w:rsid w:val="00B56516"/>
    <w:rsid w:val="00B609BC"/>
    <w:rsid w:val="00B6624E"/>
    <w:rsid w:val="00B71802"/>
    <w:rsid w:val="00B75215"/>
    <w:rsid w:val="00B75557"/>
    <w:rsid w:val="00B76468"/>
    <w:rsid w:val="00B81211"/>
    <w:rsid w:val="00B9040C"/>
    <w:rsid w:val="00B91722"/>
    <w:rsid w:val="00B96797"/>
    <w:rsid w:val="00BA65B1"/>
    <w:rsid w:val="00BA727D"/>
    <w:rsid w:val="00BB2AFB"/>
    <w:rsid w:val="00BC1185"/>
    <w:rsid w:val="00BC49C5"/>
    <w:rsid w:val="00BC4F39"/>
    <w:rsid w:val="00BC65D6"/>
    <w:rsid w:val="00BD322B"/>
    <w:rsid w:val="00BD4E1F"/>
    <w:rsid w:val="00BD7EA3"/>
    <w:rsid w:val="00BE75D2"/>
    <w:rsid w:val="00C12252"/>
    <w:rsid w:val="00C146C7"/>
    <w:rsid w:val="00C15816"/>
    <w:rsid w:val="00C22CD0"/>
    <w:rsid w:val="00C249B0"/>
    <w:rsid w:val="00C26473"/>
    <w:rsid w:val="00C34B5F"/>
    <w:rsid w:val="00C34E03"/>
    <w:rsid w:val="00C35FFC"/>
    <w:rsid w:val="00C4010B"/>
    <w:rsid w:val="00C4094B"/>
    <w:rsid w:val="00C41496"/>
    <w:rsid w:val="00C4253E"/>
    <w:rsid w:val="00C42CFF"/>
    <w:rsid w:val="00C431FE"/>
    <w:rsid w:val="00C46F57"/>
    <w:rsid w:val="00C52DA5"/>
    <w:rsid w:val="00C56879"/>
    <w:rsid w:val="00C71537"/>
    <w:rsid w:val="00C7785E"/>
    <w:rsid w:val="00C7793D"/>
    <w:rsid w:val="00C803F1"/>
    <w:rsid w:val="00C93D51"/>
    <w:rsid w:val="00C9411F"/>
    <w:rsid w:val="00C9799C"/>
    <w:rsid w:val="00CA3955"/>
    <w:rsid w:val="00CA5879"/>
    <w:rsid w:val="00CA7A5C"/>
    <w:rsid w:val="00CB2B8C"/>
    <w:rsid w:val="00CB36C0"/>
    <w:rsid w:val="00CB5E0A"/>
    <w:rsid w:val="00CC42C5"/>
    <w:rsid w:val="00CC5B45"/>
    <w:rsid w:val="00CD47F9"/>
    <w:rsid w:val="00CD5F0F"/>
    <w:rsid w:val="00CD6140"/>
    <w:rsid w:val="00CD7C57"/>
    <w:rsid w:val="00CE390B"/>
    <w:rsid w:val="00CE731D"/>
    <w:rsid w:val="00CF76BB"/>
    <w:rsid w:val="00D00C9E"/>
    <w:rsid w:val="00D02550"/>
    <w:rsid w:val="00D137F1"/>
    <w:rsid w:val="00D144D0"/>
    <w:rsid w:val="00D15D5E"/>
    <w:rsid w:val="00D239D7"/>
    <w:rsid w:val="00D27456"/>
    <w:rsid w:val="00D30543"/>
    <w:rsid w:val="00D368E8"/>
    <w:rsid w:val="00D53A2B"/>
    <w:rsid w:val="00D54B24"/>
    <w:rsid w:val="00D6360B"/>
    <w:rsid w:val="00D67D6E"/>
    <w:rsid w:val="00D72AD2"/>
    <w:rsid w:val="00D76B1F"/>
    <w:rsid w:val="00D805FC"/>
    <w:rsid w:val="00D90801"/>
    <w:rsid w:val="00D96DDE"/>
    <w:rsid w:val="00DA4F1B"/>
    <w:rsid w:val="00DA5EA6"/>
    <w:rsid w:val="00DA6CD6"/>
    <w:rsid w:val="00DB5715"/>
    <w:rsid w:val="00DB624C"/>
    <w:rsid w:val="00DC2D20"/>
    <w:rsid w:val="00DC30C2"/>
    <w:rsid w:val="00DC324B"/>
    <w:rsid w:val="00DD060F"/>
    <w:rsid w:val="00DD2172"/>
    <w:rsid w:val="00DD6B53"/>
    <w:rsid w:val="00DE67B5"/>
    <w:rsid w:val="00E026B7"/>
    <w:rsid w:val="00E10760"/>
    <w:rsid w:val="00E10CB0"/>
    <w:rsid w:val="00E1366A"/>
    <w:rsid w:val="00E23E2C"/>
    <w:rsid w:val="00E2710D"/>
    <w:rsid w:val="00E35809"/>
    <w:rsid w:val="00E42BC9"/>
    <w:rsid w:val="00E51AFE"/>
    <w:rsid w:val="00E60167"/>
    <w:rsid w:val="00E61AA7"/>
    <w:rsid w:val="00E66AEE"/>
    <w:rsid w:val="00E7360F"/>
    <w:rsid w:val="00E7364D"/>
    <w:rsid w:val="00E77D51"/>
    <w:rsid w:val="00E83336"/>
    <w:rsid w:val="00E876FB"/>
    <w:rsid w:val="00E91818"/>
    <w:rsid w:val="00E93A45"/>
    <w:rsid w:val="00E96752"/>
    <w:rsid w:val="00EA3F22"/>
    <w:rsid w:val="00EB273B"/>
    <w:rsid w:val="00EB5E77"/>
    <w:rsid w:val="00EC0A5A"/>
    <w:rsid w:val="00EC707E"/>
    <w:rsid w:val="00ED5583"/>
    <w:rsid w:val="00ED55C9"/>
    <w:rsid w:val="00ED6FA8"/>
    <w:rsid w:val="00EE2F07"/>
    <w:rsid w:val="00EE3569"/>
    <w:rsid w:val="00EF050A"/>
    <w:rsid w:val="00EF3EAA"/>
    <w:rsid w:val="00EF6DFC"/>
    <w:rsid w:val="00F0198A"/>
    <w:rsid w:val="00F24BAC"/>
    <w:rsid w:val="00F328B0"/>
    <w:rsid w:val="00F41A5C"/>
    <w:rsid w:val="00F430F8"/>
    <w:rsid w:val="00F549F5"/>
    <w:rsid w:val="00F622B9"/>
    <w:rsid w:val="00F6504E"/>
    <w:rsid w:val="00F70A24"/>
    <w:rsid w:val="00F72E8A"/>
    <w:rsid w:val="00F73FE7"/>
    <w:rsid w:val="00F903BF"/>
    <w:rsid w:val="00F94981"/>
    <w:rsid w:val="00F96194"/>
    <w:rsid w:val="00FA413F"/>
    <w:rsid w:val="00FB03B7"/>
    <w:rsid w:val="00FB37C0"/>
    <w:rsid w:val="00FB790D"/>
    <w:rsid w:val="00FC49D5"/>
    <w:rsid w:val="00FC728C"/>
    <w:rsid w:val="00FD1527"/>
    <w:rsid w:val="00FD32F0"/>
    <w:rsid w:val="00FD491C"/>
    <w:rsid w:val="00FD4FFD"/>
    <w:rsid w:val="00FD7A10"/>
    <w:rsid w:val="00FE49CB"/>
    <w:rsid w:val="00FE5B06"/>
    <w:rsid w:val="00FF2D06"/>
    <w:rsid w:val="00FF355B"/>
    <w:rsid w:val="00FF41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0D03F"/>
  <w15:docId w15:val="{04CB417C-0802-4AC4-BE92-8D2830011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uiPriority="35" w:qFormat="1"/>
    <w:lsdException w:name="table of figures" w:locked="0"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0"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qFormat="1"/>
    <w:lsdException w:name="List Number" w:locked="0" w:semiHidden="1" w:unhideWhenUsed="1" w:qFormat="1"/>
    <w:lsdException w:name="List 2" w:locked="0" w:semiHidden="1" w:unhideWhenUsed="1"/>
    <w:lsdException w:name="List 3" w:semiHidden="1" w:unhideWhenUsed="1"/>
    <w:lsdException w:name="List 4" w:semiHidden="1" w:unhideWhenUsed="1"/>
    <w:lsdException w:name="List 5" w:semiHidden="1" w:unhideWhenUsed="1"/>
    <w:lsdException w:name="List Bullet 2" w:locked="0" w:semiHidden="1" w:unhideWhenUsed="1" w:qFormat="1"/>
    <w:lsdException w:name="List Bullet 3" w:locked="0" w:semiHidden="1" w:unhideWhenUsed="1" w:qFormat="1"/>
    <w:lsdException w:name="List Bullet 4" w:locked="0" w:semiHidden="1" w:unhideWhenUsed="1"/>
    <w:lsdException w:name="List Bullet 5" w:locked="0" w:semiHidden="1" w:unhideWhenUsed="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semiHidden="1" w:unhideWhenUsed="1"/>
    <w:lsdException w:name="Table 3D effects 2" w:semiHidden="1" w:unhideWhenUsed="1"/>
    <w:lsdException w:name="Table 3D effects 3"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locked="0"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HS_Normal"/>
    <w:qFormat/>
    <w:rsid w:val="00601F37"/>
    <w:pPr>
      <w:spacing w:after="220" w:line="252" w:lineRule="auto"/>
    </w:pPr>
    <w:rPr>
      <w:color w:val="4D4D4D"/>
      <w:sz w:val="20"/>
    </w:rPr>
  </w:style>
  <w:style w:type="paragraph" w:styleId="Heading1">
    <w:name w:val="heading 1"/>
    <w:aliases w:val="HS_Heading 1,Lev 1,lev1,H1,Part,1,Chapter Heading,No numbers,h1,Header 1,II+,I,1st level,I1,Chapter title,l1,l1+toc 1,Level 1,Level 11,Head 1,Head 11,Head 12,Head 111,Head 13,Head 112,Head 14,Head 113,Head 15,Head 114,Head 16,Head 115,Head 17"/>
    <w:basedOn w:val="Normal"/>
    <w:next w:val="Normal"/>
    <w:link w:val="Heading1Char"/>
    <w:autoRedefine/>
    <w:uiPriority w:val="9"/>
    <w:qFormat/>
    <w:rsid w:val="00B03D83"/>
    <w:pPr>
      <w:keepNext/>
      <w:keepLines/>
      <w:numPr>
        <w:numId w:val="1"/>
      </w:numPr>
      <w:spacing w:after="480"/>
      <w:ind w:left="522" w:hanging="522"/>
      <w:contextualSpacing/>
      <w:outlineLvl w:val="0"/>
    </w:pPr>
    <w:rPr>
      <w:rFonts w:asciiTheme="majorHAnsi" w:eastAsiaTheme="majorEastAsia" w:hAnsiTheme="majorHAnsi" w:cstheme="majorBidi"/>
      <w:bCs/>
      <w:color w:val="C62B37" w:themeColor="accent3"/>
      <w:sz w:val="48"/>
      <w:szCs w:val="66"/>
    </w:rPr>
  </w:style>
  <w:style w:type="paragraph" w:styleId="Heading2">
    <w:name w:val="heading 2"/>
    <w:aliases w:val="HS_Heading 2,Lev 2,lev2,2,sub-sect,h2,section header,no section,21,sub-sect1,22,sub-sect2,23,sub-sect3,24,sub-sect4,25,sub-sect5,(1.1,1.2,1.3 etc),Chapter,1.Seite,Sub Heading,A,A.B.C.,Header 2,l2,UNDERRUBRIK 1-2,H2,Heading 2 Hidden,CHS,Header2"/>
    <w:basedOn w:val="Normal"/>
    <w:next w:val="Normal"/>
    <w:link w:val="Heading2Char"/>
    <w:uiPriority w:val="9"/>
    <w:qFormat/>
    <w:rsid w:val="00CB36C0"/>
    <w:pPr>
      <w:keepNext/>
      <w:keepLines/>
      <w:numPr>
        <w:ilvl w:val="1"/>
        <w:numId w:val="1"/>
      </w:numPr>
      <w:spacing w:before="220" w:after="120"/>
      <w:ind w:left="522" w:hanging="522"/>
      <w:outlineLvl w:val="1"/>
    </w:pPr>
    <w:rPr>
      <w:rFonts w:asciiTheme="majorHAnsi" w:eastAsiaTheme="majorEastAsia" w:hAnsiTheme="majorHAnsi" w:cstheme="majorBidi"/>
      <w:b/>
      <w:bCs/>
      <w:color w:val="000000" w:themeColor="text1"/>
      <w:sz w:val="24"/>
      <w:szCs w:val="26"/>
    </w:rPr>
  </w:style>
  <w:style w:type="paragraph" w:styleId="Heading3">
    <w:name w:val="heading 3"/>
    <w:aliases w:val="HS_Heading 3"/>
    <w:basedOn w:val="Normal"/>
    <w:next w:val="Normal"/>
    <w:link w:val="Heading3Char"/>
    <w:uiPriority w:val="9"/>
    <w:qFormat/>
    <w:rsid w:val="002B7914"/>
    <w:pPr>
      <w:keepNext/>
      <w:keepLines/>
      <w:numPr>
        <w:ilvl w:val="2"/>
        <w:numId w:val="1"/>
      </w:numPr>
      <w:spacing w:after="100"/>
      <w:ind w:left="522" w:hanging="522"/>
      <w:outlineLvl w:val="2"/>
    </w:pPr>
    <w:rPr>
      <w:rFonts w:asciiTheme="majorHAnsi" w:eastAsiaTheme="majorEastAsia" w:hAnsiTheme="majorHAnsi" w:cstheme="majorBidi"/>
      <w:bCs/>
      <w:color w:val="000000" w:themeColor="text1"/>
      <w:u w:val="single"/>
    </w:rPr>
  </w:style>
  <w:style w:type="paragraph" w:styleId="Heading4">
    <w:name w:val="heading 4"/>
    <w:aliases w:val="HS_Heading 4,Lev 4,h4,Subsection,a.,4,4heading,PA Micro Section,H4,14,l4,141,h41,l41,41,142,h42,l42,h43,Map Title,42,parapoint,¶,143,h44,l43,43,1411,h411,l411,411,1421,h421,l421,h431,a.1,Map Title1,421,parapoint1,¶1,H41,Second Level Heading HM"/>
    <w:basedOn w:val="Heading3"/>
    <w:next w:val="Normal"/>
    <w:link w:val="Heading4Char"/>
    <w:uiPriority w:val="9"/>
    <w:unhideWhenUsed/>
    <w:qFormat/>
    <w:rsid w:val="00EF050A"/>
    <w:pPr>
      <w:numPr>
        <w:ilvl w:val="3"/>
      </w:numPr>
      <w:outlineLvl w:val="3"/>
    </w:pPr>
    <w:rPr>
      <w:bCs w:val="0"/>
      <w:iCs/>
    </w:rPr>
  </w:style>
  <w:style w:type="paragraph" w:styleId="Heading5">
    <w:name w:val="heading 5"/>
    <w:basedOn w:val="Normal"/>
    <w:next w:val="Normal"/>
    <w:link w:val="Heading5Char"/>
    <w:uiPriority w:val="9"/>
    <w:semiHidden/>
    <w:unhideWhenUsed/>
    <w:qFormat/>
    <w:locked/>
    <w:rsid w:val="00FB03B7"/>
    <w:pPr>
      <w:keepNext/>
      <w:keepLines/>
      <w:numPr>
        <w:ilvl w:val="4"/>
        <w:numId w:val="1"/>
      </w:numPr>
      <w:spacing w:before="200" w:after="0"/>
      <w:outlineLvl w:val="4"/>
    </w:pPr>
    <w:rPr>
      <w:rFonts w:asciiTheme="majorHAnsi" w:eastAsiaTheme="majorEastAsia" w:hAnsiTheme="majorHAnsi" w:cstheme="majorBidi"/>
      <w:color w:val="8F3000" w:themeColor="accent1" w:themeShade="7F"/>
    </w:rPr>
  </w:style>
  <w:style w:type="paragraph" w:styleId="Heading6">
    <w:name w:val="heading 6"/>
    <w:basedOn w:val="Normal"/>
    <w:next w:val="Normal"/>
    <w:link w:val="Heading6Char"/>
    <w:uiPriority w:val="9"/>
    <w:semiHidden/>
    <w:unhideWhenUsed/>
    <w:qFormat/>
    <w:locked/>
    <w:rsid w:val="00FB03B7"/>
    <w:pPr>
      <w:keepNext/>
      <w:keepLines/>
      <w:numPr>
        <w:ilvl w:val="5"/>
        <w:numId w:val="1"/>
      </w:numPr>
      <w:spacing w:before="200" w:after="0"/>
      <w:outlineLvl w:val="5"/>
    </w:pPr>
    <w:rPr>
      <w:rFonts w:asciiTheme="majorHAnsi" w:eastAsiaTheme="majorEastAsia" w:hAnsiTheme="majorHAnsi" w:cstheme="majorBidi"/>
      <w:i/>
      <w:iCs/>
      <w:color w:val="8F3000" w:themeColor="accent1" w:themeShade="7F"/>
    </w:rPr>
  </w:style>
  <w:style w:type="paragraph" w:styleId="Heading7">
    <w:name w:val="heading 7"/>
    <w:basedOn w:val="Normal"/>
    <w:next w:val="Normal"/>
    <w:link w:val="Heading7Char"/>
    <w:uiPriority w:val="9"/>
    <w:semiHidden/>
    <w:unhideWhenUsed/>
    <w:qFormat/>
    <w:locked/>
    <w:rsid w:val="00FB03B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FB03B7"/>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FB03B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S_Header"/>
    <w:basedOn w:val="Normal"/>
    <w:link w:val="HeaderChar"/>
    <w:uiPriority w:val="99"/>
    <w:unhideWhenUsed/>
    <w:rsid w:val="001B1F40"/>
    <w:pPr>
      <w:tabs>
        <w:tab w:val="center" w:pos="4677"/>
        <w:tab w:val="right" w:pos="9355"/>
      </w:tabs>
      <w:spacing w:after="0" w:line="240" w:lineRule="auto"/>
    </w:pPr>
  </w:style>
  <w:style w:type="character" w:customStyle="1" w:styleId="HeaderChar">
    <w:name w:val="Header Char"/>
    <w:aliases w:val="HS_Header Char"/>
    <w:basedOn w:val="DefaultParagraphFont"/>
    <w:link w:val="Header"/>
    <w:uiPriority w:val="99"/>
    <w:rsid w:val="001B1F40"/>
  </w:style>
  <w:style w:type="paragraph" w:styleId="Footer">
    <w:name w:val="footer"/>
    <w:aliases w:val="HS_Footer"/>
    <w:basedOn w:val="Normal"/>
    <w:link w:val="FooterChar"/>
    <w:uiPriority w:val="99"/>
    <w:unhideWhenUsed/>
    <w:rsid w:val="001B1F40"/>
    <w:pPr>
      <w:tabs>
        <w:tab w:val="center" w:pos="4677"/>
        <w:tab w:val="right" w:pos="9355"/>
      </w:tabs>
      <w:spacing w:after="0" w:line="240" w:lineRule="auto"/>
    </w:pPr>
  </w:style>
  <w:style w:type="character" w:customStyle="1" w:styleId="FooterChar">
    <w:name w:val="Footer Char"/>
    <w:aliases w:val="HS_Footer Char"/>
    <w:basedOn w:val="DefaultParagraphFont"/>
    <w:link w:val="Footer"/>
    <w:uiPriority w:val="99"/>
    <w:rsid w:val="001B1F40"/>
  </w:style>
  <w:style w:type="paragraph" w:styleId="BalloonText">
    <w:name w:val="Balloon Text"/>
    <w:basedOn w:val="Normal"/>
    <w:link w:val="BalloonTextChar"/>
    <w:uiPriority w:val="99"/>
    <w:semiHidden/>
    <w:unhideWhenUsed/>
    <w:locked/>
    <w:rsid w:val="001B1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F40"/>
    <w:rPr>
      <w:rFonts w:ascii="Tahoma" w:hAnsi="Tahoma" w:cs="Tahoma"/>
      <w:sz w:val="16"/>
      <w:szCs w:val="16"/>
    </w:rPr>
  </w:style>
  <w:style w:type="character" w:customStyle="1" w:styleId="Heading1Char">
    <w:name w:val="Heading 1 Char"/>
    <w:aliases w:val="HS_Heading 1 Char,Lev 1 Char,lev1 Char,H1 Char,Part Char,1 Char,Chapter Heading Char,No numbers Char,h1 Char,Header 1 Char,II+ Char,I Char,1st level Char,I1 Char,Chapter title Char,l1 Char,l1+toc 1 Char,Level 1 Char,Level 11 Char"/>
    <w:basedOn w:val="DefaultParagraphFont"/>
    <w:link w:val="Heading1"/>
    <w:uiPriority w:val="9"/>
    <w:rsid w:val="00B03D83"/>
    <w:rPr>
      <w:rFonts w:asciiTheme="majorHAnsi" w:eastAsiaTheme="majorEastAsia" w:hAnsiTheme="majorHAnsi" w:cstheme="majorBidi"/>
      <w:bCs/>
      <w:color w:val="C62B37" w:themeColor="accent3"/>
      <w:sz w:val="48"/>
      <w:szCs w:val="66"/>
    </w:rPr>
  </w:style>
  <w:style w:type="character" w:customStyle="1" w:styleId="Heading2Char">
    <w:name w:val="Heading 2 Char"/>
    <w:aliases w:val="HS_Heading 2 Char,Lev 2 Char,lev2 Char,2 Char,sub-sect Char,h2 Char,section header Char,no section Char,21 Char,sub-sect1 Char,22 Char,sub-sect2 Char,23 Char,sub-sect3 Char,24 Char,sub-sect4 Char,25 Char,sub-sect5 Char,(1.1 Char,1.2 Char"/>
    <w:basedOn w:val="DefaultParagraphFont"/>
    <w:link w:val="Heading2"/>
    <w:uiPriority w:val="9"/>
    <w:rsid w:val="00CB36C0"/>
    <w:rPr>
      <w:rFonts w:asciiTheme="majorHAnsi" w:eastAsiaTheme="majorEastAsia" w:hAnsiTheme="majorHAnsi" w:cstheme="majorBidi"/>
      <w:b/>
      <w:bCs/>
      <w:color w:val="000000" w:themeColor="text1"/>
      <w:sz w:val="24"/>
      <w:szCs w:val="26"/>
    </w:rPr>
  </w:style>
  <w:style w:type="character" w:customStyle="1" w:styleId="Heading3Char">
    <w:name w:val="Heading 3 Char"/>
    <w:aliases w:val="HS_Heading 3 Char"/>
    <w:basedOn w:val="DefaultParagraphFont"/>
    <w:link w:val="Heading3"/>
    <w:uiPriority w:val="9"/>
    <w:rsid w:val="002B7914"/>
    <w:rPr>
      <w:rFonts w:asciiTheme="majorHAnsi" w:eastAsiaTheme="majorEastAsia" w:hAnsiTheme="majorHAnsi" w:cstheme="majorBidi"/>
      <w:bCs/>
      <w:color w:val="000000" w:themeColor="text1"/>
      <w:sz w:val="20"/>
      <w:u w:val="single"/>
    </w:rPr>
  </w:style>
  <w:style w:type="character" w:customStyle="1" w:styleId="Heading4Char">
    <w:name w:val="Heading 4 Char"/>
    <w:aliases w:val="HS_Heading 4 Char,Lev 4 Char,h4 Char,Subsection Char,a. Char,4 Char,4heading Char,PA Micro Section Char,H4 Char,14 Char,l4 Char,141 Char,h41 Char,l41 Char,41 Char,142 Char,h42 Char,l42 Char,h43 Char,Map Title Char,42 Char,parapoint Char"/>
    <w:basedOn w:val="DefaultParagraphFont"/>
    <w:link w:val="Heading4"/>
    <w:uiPriority w:val="9"/>
    <w:semiHidden/>
    <w:rsid w:val="00EF050A"/>
    <w:rPr>
      <w:rFonts w:asciiTheme="majorHAnsi" w:eastAsiaTheme="majorEastAsia" w:hAnsiTheme="majorHAnsi" w:cstheme="majorBidi"/>
      <w:iCs/>
      <w:color w:val="000000" w:themeColor="text1"/>
      <w:sz w:val="20"/>
      <w:u w:val="single"/>
    </w:rPr>
  </w:style>
  <w:style w:type="character" w:customStyle="1" w:styleId="Heading5Char">
    <w:name w:val="Heading 5 Char"/>
    <w:basedOn w:val="DefaultParagraphFont"/>
    <w:link w:val="Heading5"/>
    <w:uiPriority w:val="9"/>
    <w:semiHidden/>
    <w:rsid w:val="00FB03B7"/>
    <w:rPr>
      <w:rFonts w:asciiTheme="majorHAnsi" w:eastAsiaTheme="majorEastAsia" w:hAnsiTheme="majorHAnsi" w:cstheme="majorBidi"/>
      <w:color w:val="8F3000" w:themeColor="accent1" w:themeShade="7F"/>
      <w:sz w:val="20"/>
    </w:rPr>
  </w:style>
  <w:style w:type="character" w:customStyle="1" w:styleId="Heading6Char">
    <w:name w:val="Heading 6 Char"/>
    <w:basedOn w:val="DefaultParagraphFont"/>
    <w:link w:val="Heading6"/>
    <w:uiPriority w:val="9"/>
    <w:semiHidden/>
    <w:rsid w:val="00FB03B7"/>
    <w:rPr>
      <w:rFonts w:asciiTheme="majorHAnsi" w:eastAsiaTheme="majorEastAsia" w:hAnsiTheme="majorHAnsi" w:cstheme="majorBidi"/>
      <w:i/>
      <w:iCs/>
      <w:color w:val="8F3000" w:themeColor="accent1" w:themeShade="7F"/>
      <w:sz w:val="20"/>
    </w:rPr>
  </w:style>
  <w:style w:type="character" w:customStyle="1" w:styleId="Heading7Char">
    <w:name w:val="Heading 7 Char"/>
    <w:basedOn w:val="DefaultParagraphFont"/>
    <w:link w:val="Heading7"/>
    <w:uiPriority w:val="9"/>
    <w:semiHidden/>
    <w:rsid w:val="00FB03B7"/>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FB03B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3B7"/>
    <w:rPr>
      <w:rFonts w:asciiTheme="majorHAnsi" w:eastAsiaTheme="majorEastAsia" w:hAnsiTheme="majorHAnsi" w:cstheme="majorBidi"/>
      <w:i/>
      <w:iCs/>
      <w:color w:val="404040" w:themeColor="text1" w:themeTint="BF"/>
      <w:sz w:val="20"/>
      <w:szCs w:val="20"/>
    </w:rPr>
  </w:style>
  <w:style w:type="paragraph" w:customStyle="1" w:styleId="HSCoverClient">
    <w:name w:val="HS_Cover: Client"/>
    <w:basedOn w:val="Normal"/>
    <w:link w:val="HSCoverClientChar"/>
    <w:uiPriority w:val="99"/>
    <w:qFormat/>
    <w:rsid w:val="00D137F1"/>
    <w:pPr>
      <w:spacing w:after="120" w:line="216" w:lineRule="auto"/>
    </w:pPr>
    <w:rPr>
      <w:color w:val="FFFFFF" w:themeColor="background1"/>
      <w:sz w:val="38"/>
      <w:szCs w:val="38"/>
    </w:rPr>
  </w:style>
  <w:style w:type="paragraph" w:customStyle="1" w:styleId="HSCoverTitle">
    <w:name w:val="HS_Cover: Title"/>
    <w:basedOn w:val="Normal"/>
    <w:link w:val="HSCoverTitleChar"/>
    <w:uiPriority w:val="99"/>
    <w:qFormat/>
    <w:rsid w:val="00D137F1"/>
    <w:pPr>
      <w:spacing w:after="0" w:line="228" w:lineRule="auto"/>
    </w:pPr>
    <w:rPr>
      <w:color w:val="FFFFFF" w:themeColor="background1"/>
      <w:sz w:val="66"/>
      <w:szCs w:val="68"/>
    </w:rPr>
  </w:style>
  <w:style w:type="character" w:customStyle="1" w:styleId="HSCoverClientChar">
    <w:name w:val="HS_Cover: Client Char"/>
    <w:basedOn w:val="DefaultParagraphFont"/>
    <w:link w:val="HSCoverClient"/>
    <w:uiPriority w:val="99"/>
    <w:rsid w:val="00D137F1"/>
    <w:rPr>
      <w:color w:val="FFFFFF" w:themeColor="background1"/>
      <w:sz w:val="38"/>
      <w:szCs w:val="38"/>
    </w:rPr>
  </w:style>
  <w:style w:type="paragraph" w:customStyle="1" w:styleId="HSCoverSubheading">
    <w:name w:val="HS_Cover: Subheading"/>
    <w:basedOn w:val="Normal"/>
    <w:link w:val="HSCoverSubheadingChar"/>
    <w:uiPriority w:val="99"/>
    <w:qFormat/>
    <w:rsid w:val="00D137F1"/>
    <w:pPr>
      <w:spacing w:after="0" w:line="216" w:lineRule="auto"/>
    </w:pPr>
    <w:rPr>
      <w:color w:val="FFFFFF" w:themeColor="background1"/>
    </w:rPr>
  </w:style>
  <w:style w:type="character" w:customStyle="1" w:styleId="HSCoverTitleChar">
    <w:name w:val="HS_Cover: Title Char"/>
    <w:basedOn w:val="HSCoverClientChar"/>
    <w:link w:val="HSCoverTitle"/>
    <w:uiPriority w:val="99"/>
    <w:rsid w:val="00D137F1"/>
    <w:rPr>
      <w:color w:val="FFFFFF" w:themeColor="background1"/>
      <w:sz w:val="66"/>
      <w:szCs w:val="68"/>
    </w:rPr>
  </w:style>
  <w:style w:type="paragraph" w:styleId="ListParagraph">
    <w:name w:val="List Paragraph"/>
    <w:aliases w:val="HS_List Paragraph,List Paragraph Level 1"/>
    <w:basedOn w:val="Normal"/>
    <w:link w:val="ListParagraphChar"/>
    <w:autoRedefine/>
    <w:uiPriority w:val="34"/>
    <w:qFormat/>
    <w:rsid w:val="001B0CA7"/>
    <w:pPr>
      <w:numPr>
        <w:numId w:val="10"/>
      </w:numPr>
      <w:spacing w:after="200"/>
      <w:ind w:left="284" w:hanging="284"/>
      <w:contextualSpacing/>
    </w:pPr>
    <w:rPr>
      <w:color w:val="FF0000"/>
    </w:rPr>
  </w:style>
  <w:style w:type="character" w:customStyle="1" w:styleId="HSCoverSubheadingChar">
    <w:name w:val="HS_Cover: Subheading Char"/>
    <w:basedOn w:val="HSCoverTitleChar"/>
    <w:link w:val="HSCoverSubheading"/>
    <w:uiPriority w:val="99"/>
    <w:rsid w:val="00D137F1"/>
    <w:rPr>
      <w:color w:val="FFFFFF" w:themeColor="background1"/>
      <w:sz w:val="66"/>
      <w:szCs w:val="68"/>
    </w:rPr>
  </w:style>
  <w:style w:type="numbering" w:customStyle="1" w:styleId="UnorderedList">
    <w:name w:val="Unordered List"/>
    <w:uiPriority w:val="99"/>
    <w:locked/>
    <w:rsid w:val="008B236B"/>
    <w:pPr>
      <w:numPr>
        <w:numId w:val="2"/>
      </w:numPr>
    </w:pPr>
  </w:style>
  <w:style w:type="numbering" w:customStyle="1" w:styleId="Style1">
    <w:name w:val="Style1"/>
    <w:uiPriority w:val="99"/>
    <w:locked/>
    <w:rsid w:val="00C46F57"/>
    <w:pPr>
      <w:numPr>
        <w:numId w:val="3"/>
      </w:numPr>
    </w:pPr>
  </w:style>
  <w:style w:type="table" w:styleId="TableGrid">
    <w:name w:val="Table Grid"/>
    <w:basedOn w:val="TableNormal"/>
    <w:uiPriority w:val="59"/>
    <w:rsid w:val="003E1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locked/>
    <w:rsid w:val="008B236B"/>
    <w:pPr>
      <w:contextualSpacing/>
    </w:pPr>
  </w:style>
  <w:style w:type="paragraph" w:styleId="List2">
    <w:name w:val="List 2"/>
    <w:basedOn w:val="Normal"/>
    <w:uiPriority w:val="99"/>
    <w:semiHidden/>
    <w:unhideWhenUsed/>
    <w:locked/>
    <w:rsid w:val="008B236B"/>
    <w:pPr>
      <w:contextualSpacing/>
    </w:pPr>
  </w:style>
  <w:style w:type="paragraph" w:customStyle="1" w:styleId="HSRedBulletTextTier01">
    <w:name w:val="HS_Red_Bullet_Text_Tier01"/>
    <w:basedOn w:val="ListParagraph"/>
    <w:link w:val="HSRedBulletTextTier01Char"/>
    <w:qFormat/>
    <w:rsid w:val="001E4A5A"/>
    <w:pPr>
      <w:spacing w:after="165" w:line="260" w:lineRule="atLeast"/>
      <w:contextualSpacing w:val="0"/>
    </w:pPr>
  </w:style>
  <w:style w:type="paragraph" w:customStyle="1" w:styleId="HSRedBulletTextTier02">
    <w:name w:val="HS_Red_Bullet_Text_Tier02"/>
    <w:basedOn w:val="BodyText"/>
    <w:link w:val="HSRedBulletTextTier02Char"/>
    <w:qFormat/>
    <w:rsid w:val="001B0CA7"/>
    <w:pPr>
      <w:numPr>
        <w:numId w:val="11"/>
      </w:numPr>
      <w:ind w:left="567" w:hanging="283"/>
    </w:pPr>
    <w:rPr>
      <w:color w:val="FF0000"/>
    </w:rPr>
  </w:style>
  <w:style w:type="paragraph" w:styleId="ListBullet3">
    <w:name w:val="List Bullet 3"/>
    <w:aliases w:val="HS_List Bullet 3,Bullet Tier 3"/>
    <w:basedOn w:val="Normal"/>
    <w:uiPriority w:val="99"/>
    <w:qFormat/>
    <w:rsid w:val="00C26473"/>
    <w:pPr>
      <w:numPr>
        <w:ilvl w:val="2"/>
      </w:numPr>
      <w:spacing w:after="120" w:line="240" w:lineRule="auto"/>
      <w:contextualSpacing/>
    </w:pPr>
  </w:style>
  <w:style w:type="table" w:customStyle="1" w:styleId="HitachiStandard">
    <w:name w:val="Hitachi Standard"/>
    <w:basedOn w:val="TableNormal"/>
    <w:uiPriority w:val="99"/>
    <w:rsid w:val="00840C1A"/>
    <w:pPr>
      <w:spacing w:after="0" w:line="228" w:lineRule="auto"/>
      <w:contextualSpacing/>
    </w:pPr>
    <w:rPr>
      <w:sz w:val="18"/>
    </w:rPr>
    <w:tblPr>
      <w:tblBorders>
        <w:bottom w:val="single" w:sz="4" w:space="0" w:color="CCCCCC" w:themeColor="background2"/>
        <w:insideH w:val="single" w:sz="4" w:space="0" w:color="CCCCCC" w:themeColor="background2"/>
        <w:insideV w:val="single" w:sz="4" w:space="0" w:color="CCCCCC" w:themeColor="background2"/>
      </w:tblBorders>
      <w:tblCellMar>
        <w:top w:w="45" w:type="dxa"/>
        <w:left w:w="68" w:type="dxa"/>
        <w:right w:w="68" w:type="dxa"/>
      </w:tblCellMar>
    </w:tblPr>
    <w:tblStylePr w:type="firstRow">
      <w:rPr>
        <w:b/>
      </w:rPr>
      <w:tblPr/>
      <w:tcPr>
        <w:shd w:val="clear" w:color="auto" w:fill="C62B37" w:themeFill="accent3"/>
      </w:tcPr>
    </w:tblStylePr>
  </w:style>
  <w:style w:type="paragraph" w:styleId="Caption">
    <w:name w:val="caption"/>
    <w:aliases w:val="HS_Caption"/>
    <w:basedOn w:val="Normal"/>
    <w:next w:val="Normal"/>
    <w:link w:val="CaptionChar"/>
    <w:uiPriority w:val="35"/>
    <w:qFormat/>
    <w:rsid w:val="00DA5EA6"/>
    <w:pPr>
      <w:spacing w:after="200" w:line="240" w:lineRule="auto"/>
    </w:pPr>
    <w:rPr>
      <w:b/>
      <w:bCs/>
      <w:sz w:val="18"/>
      <w:szCs w:val="18"/>
    </w:rPr>
  </w:style>
  <w:style w:type="paragraph" w:customStyle="1" w:styleId="HSCoverdate">
    <w:name w:val="HS_Cover: date"/>
    <w:basedOn w:val="Normal"/>
    <w:link w:val="HSCoverdateChar"/>
    <w:uiPriority w:val="99"/>
    <w:qFormat/>
    <w:rsid w:val="001601CB"/>
    <w:pPr>
      <w:spacing w:after="0"/>
    </w:pPr>
    <w:rPr>
      <w:color w:val="FFFFFF" w:themeColor="background1"/>
    </w:rPr>
  </w:style>
  <w:style w:type="paragraph" w:customStyle="1" w:styleId="HSBacktext">
    <w:name w:val="HS_Back: text"/>
    <w:basedOn w:val="Normal"/>
    <w:link w:val="HSBacktextChar"/>
    <w:uiPriority w:val="99"/>
    <w:qFormat/>
    <w:rsid w:val="00A555CC"/>
    <w:rPr>
      <w:color w:val="FFFFFF" w:themeColor="background1"/>
      <w:szCs w:val="20"/>
    </w:rPr>
  </w:style>
  <w:style w:type="character" w:customStyle="1" w:styleId="HSCoverdateChar">
    <w:name w:val="HS_Cover: date Char"/>
    <w:basedOn w:val="DefaultParagraphFont"/>
    <w:link w:val="HSCoverdate"/>
    <w:uiPriority w:val="99"/>
    <w:rsid w:val="001601CB"/>
    <w:rPr>
      <w:color w:val="FFFFFF" w:themeColor="background1"/>
    </w:rPr>
  </w:style>
  <w:style w:type="character" w:customStyle="1" w:styleId="HSBacktextChar">
    <w:name w:val="HS_Back: text Char"/>
    <w:basedOn w:val="DefaultParagraphFont"/>
    <w:link w:val="HSBacktext"/>
    <w:uiPriority w:val="99"/>
    <w:rsid w:val="00EF050A"/>
    <w:rPr>
      <w:color w:val="FFFFFF" w:themeColor="background1"/>
      <w:sz w:val="20"/>
      <w:szCs w:val="20"/>
    </w:rPr>
  </w:style>
  <w:style w:type="paragraph" w:customStyle="1" w:styleId="HSContact">
    <w:name w:val="HS_Contact"/>
    <w:basedOn w:val="Normal"/>
    <w:uiPriority w:val="99"/>
    <w:unhideWhenUsed/>
    <w:rsid w:val="00AD0DFE"/>
    <w:pPr>
      <w:spacing w:after="0" w:line="240" w:lineRule="auto"/>
    </w:pPr>
    <w:rPr>
      <w:rFonts w:ascii="Arial" w:hAnsi="Arial"/>
      <w:color w:val="000000" w:themeColor="text1"/>
      <w:sz w:val="16"/>
    </w:rPr>
  </w:style>
  <w:style w:type="paragraph" w:customStyle="1" w:styleId="HSContactHeading">
    <w:name w:val="HS_Contact Heading"/>
    <w:basedOn w:val="Normal"/>
    <w:next w:val="HSContact"/>
    <w:uiPriority w:val="99"/>
    <w:unhideWhenUsed/>
    <w:rsid w:val="00AD0DFE"/>
    <w:pPr>
      <w:spacing w:after="0" w:line="240" w:lineRule="auto"/>
    </w:pPr>
    <w:rPr>
      <w:rFonts w:ascii="Arial" w:hAnsi="Arial"/>
      <w:b/>
      <w:color w:val="000000" w:themeColor="text1"/>
      <w:sz w:val="16"/>
    </w:rPr>
  </w:style>
  <w:style w:type="character" w:styleId="Hyperlink">
    <w:name w:val="Hyperlink"/>
    <w:aliases w:val="HS_Hyperlink"/>
    <w:basedOn w:val="DefaultParagraphFont"/>
    <w:uiPriority w:val="99"/>
    <w:qFormat/>
    <w:rsid w:val="00183B20"/>
    <w:rPr>
      <w:color w:val="auto"/>
      <w:u w:val="single"/>
    </w:rPr>
  </w:style>
  <w:style w:type="table" w:customStyle="1" w:styleId="HitachiSubtle">
    <w:name w:val="Hitachi Subtle"/>
    <w:basedOn w:val="TableNormal"/>
    <w:uiPriority w:val="99"/>
    <w:rsid w:val="00840C1A"/>
    <w:pPr>
      <w:spacing w:after="0" w:line="240" w:lineRule="auto"/>
    </w:pPr>
    <w:rPr>
      <w:sz w:val="18"/>
    </w:rPr>
    <w:tblPr>
      <w:tblBorders>
        <w:bottom w:val="single" w:sz="4" w:space="0" w:color="CCCCCC" w:themeColor="background2"/>
        <w:insideH w:val="single" w:sz="4" w:space="0" w:color="CCCCCC" w:themeColor="background2"/>
      </w:tblBorders>
      <w:tblCellMar>
        <w:top w:w="45" w:type="dxa"/>
        <w:left w:w="0" w:type="dxa"/>
        <w:right w:w="0" w:type="dxa"/>
      </w:tblCellMar>
    </w:tblPr>
    <w:tblStylePr w:type="firstRow">
      <w:rPr>
        <w:b/>
      </w:rPr>
    </w:tblStylePr>
  </w:style>
  <w:style w:type="paragraph" w:styleId="TOC2">
    <w:name w:val="toc 2"/>
    <w:aliases w:val="HS_TOC 2"/>
    <w:basedOn w:val="Normal"/>
    <w:next w:val="Normal"/>
    <w:autoRedefine/>
    <w:uiPriority w:val="39"/>
    <w:unhideWhenUsed/>
    <w:locked/>
    <w:rsid w:val="003B2BF5"/>
    <w:pPr>
      <w:spacing w:before="120" w:after="0"/>
      <w:ind w:left="200"/>
    </w:pPr>
    <w:rPr>
      <w:rFonts w:cstheme="minorHAnsi"/>
      <w:i/>
      <w:iCs/>
      <w:szCs w:val="20"/>
    </w:rPr>
  </w:style>
  <w:style w:type="paragraph" w:styleId="TOC1">
    <w:name w:val="toc 1"/>
    <w:aliases w:val="HS_TOC 1"/>
    <w:basedOn w:val="Normal"/>
    <w:next w:val="Normal"/>
    <w:link w:val="TOC1Char"/>
    <w:autoRedefine/>
    <w:uiPriority w:val="39"/>
    <w:unhideWhenUsed/>
    <w:locked/>
    <w:rsid w:val="00E2710D"/>
    <w:pPr>
      <w:tabs>
        <w:tab w:val="left" w:pos="400"/>
        <w:tab w:val="right" w:pos="9742"/>
      </w:tabs>
      <w:spacing w:before="240" w:after="120"/>
    </w:pPr>
    <w:rPr>
      <w:rFonts w:cstheme="minorHAnsi"/>
      <w:b/>
      <w:bCs/>
      <w:szCs w:val="20"/>
    </w:rPr>
  </w:style>
  <w:style w:type="paragraph" w:styleId="TOC3">
    <w:name w:val="toc 3"/>
    <w:aliases w:val="HS_TOC 3"/>
    <w:basedOn w:val="Normal"/>
    <w:next w:val="Normal"/>
    <w:autoRedefine/>
    <w:uiPriority w:val="39"/>
    <w:unhideWhenUsed/>
    <w:locked/>
    <w:rsid w:val="003B2BF5"/>
    <w:pPr>
      <w:spacing w:after="0"/>
      <w:ind w:left="400"/>
    </w:pPr>
    <w:rPr>
      <w:rFonts w:cstheme="minorHAnsi"/>
      <w:szCs w:val="20"/>
    </w:rPr>
  </w:style>
  <w:style w:type="paragraph" w:styleId="BodyText">
    <w:name w:val="Body Text"/>
    <w:aliases w:val="HS_Body Text,Standard Text,Body Text Char Char Char Char Char,Body Text Char Char Char Char Char Char Char Char,bt,bt1,bt2,bt3,bt4 + Justified,...,body text,Body Text Char Char,Body Text Char Char Char Char Char Char Char Char Char Char"/>
    <w:basedOn w:val="Normal"/>
    <w:link w:val="BodyTextChar"/>
    <w:qFormat/>
    <w:rsid w:val="00065CC9"/>
    <w:pPr>
      <w:spacing w:after="165" w:line="260" w:lineRule="atLeast"/>
    </w:pPr>
    <w:rPr>
      <w:rFonts w:ascii="Arial" w:hAnsi="Arial"/>
    </w:rPr>
  </w:style>
  <w:style w:type="character" w:customStyle="1" w:styleId="BodyTextChar">
    <w:name w:val="Body Text Char"/>
    <w:aliases w:val="HS_Body Text Char,Standard Text Char,Body Text Char Char Char Char Char Char,Body Text Char Char Char Char Char Char Char Char Char,bt Char,bt1 Char,bt2 Char,bt3 Char,bt4 + Justified Char,... Char,body text Char,Body Text Char Char Char"/>
    <w:basedOn w:val="DefaultParagraphFont"/>
    <w:link w:val="BodyText"/>
    <w:rsid w:val="00065CC9"/>
    <w:rPr>
      <w:rFonts w:ascii="Arial" w:hAnsi="Arial"/>
      <w:color w:val="4D4D4D"/>
      <w:sz w:val="20"/>
    </w:rPr>
  </w:style>
  <w:style w:type="paragraph" w:customStyle="1" w:styleId="HSPagination">
    <w:name w:val="HS_Pagination"/>
    <w:basedOn w:val="Normal"/>
    <w:link w:val="HSPaginationChar"/>
    <w:qFormat/>
    <w:rsid w:val="00781C72"/>
    <w:rPr>
      <w:color w:val="989898" w:themeColor="background2" w:themeShade="BF"/>
      <w:sz w:val="30"/>
      <w:szCs w:val="30"/>
    </w:rPr>
  </w:style>
  <w:style w:type="paragraph" w:customStyle="1" w:styleId="HSSubheading">
    <w:name w:val="HS_Subheading"/>
    <w:basedOn w:val="Normal"/>
    <w:qFormat/>
    <w:rsid w:val="002B7914"/>
    <w:pPr>
      <w:spacing w:after="60"/>
    </w:pPr>
    <w:rPr>
      <w:i/>
    </w:rPr>
  </w:style>
  <w:style w:type="paragraph" w:customStyle="1" w:styleId="HSListParagraphLevel2">
    <w:name w:val="HS_List Paragraph Level 2"/>
    <w:basedOn w:val="ListParagraph"/>
    <w:uiPriority w:val="35"/>
    <w:qFormat/>
    <w:rsid w:val="002B7914"/>
  </w:style>
  <w:style w:type="character" w:customStyle="1" w:styleId="HSPaginationChar">
    <w:name w:val="HS_Pagination Char"/>
    <w:basedOn w:val="DefaultParagraphFont"/>
    <w:link w:val="HSPagination"/>
    <w:rsid w:val="00781C72"/>
    <w:rPr>
      <w:color w:val="989898" w:themeColor="background2" w:themeShade="BF"/>
      <w:sz w:val="30"/>
      <w:szCs w:val="30"/>
    </w:rPr>
  </w:style>
  <w:style w:type="paragraph" w:styleId="ListNumber">
    <w:name w:val="List Number"/>
    <w:aliases w:val="HS_List Number"/>
    <w:basedOn w:val="Normal"/>
    <w:uiPriority w:val="99"/>
    <w:unhideWhenUsed/>
    <w:qFormat/>
    <w:rsid w:val="001C0067"/>
    <w:pPr>
      <w:numPr>
        <w:ilvl w:val="2"/>
        <w:numId w:val="4"/>
      </w:numPr>
      <w:tabs>
        <w:tab w:val="clear" w:pos="1985"/>
        <w:tab w:val="num" w:pos="567"/>
      </w:tabs>
      <w:spacing w:after="165" w:line="260" w:lineRule="atLeast"/>
      <w:ind w:left="567" w:hanging="567"/>
    </w:pPr>
    <w:rPr>
      <w:rFonts w:ascii="Arial" w:hAnsi="Arial"/>
      <w:color w:val="000000" w:themeColor="text1"/>
    </w:rPr>
  </w:style>
  <w:style w:type="paragraph" w:styleId="ListNumber2">
    <w:name w:val="List Number 2"/>
    <w:aliases w:val="HS_List Number 2"/>
    <w:basedOn w:val="Normal"/>
    <w:uiPriority w:val="99"/>
    <w:unhideWhenUsed/>
    <w:qFormat/>
    <w:rsid w:val="001C0067"/>
    <w:pPr>
      <w:numPr>
        <w:ilvl w:val="3"/>
        <w:numId w:val="4"/>
      </w:numPr>
      <w:tabs>
        <w:tab w:val="clear" w:pos="2835"/>
        <w:tab w:val="num" w:pos="1247"/>
      </w:tabs>
      <w:spacing w:after="165" w:line="260" w:lineRule="atLeast"/>
      <w:ind w:left="1247" w:hanging="680"/>
    </w:pPr>
    <w:rPr>
      <w:rFonts w:ascii="Arial" w:hAnsi="Arial"/>
      <w:color w:val="000000" w:themeColor="text1"/>
    </w:rPr>
  </w:style>
  <w:style w:type="paragraph" w:styleId="TOCHeading">
    <w:name w:val="TOC Heading"/>
    <w:basedOn w:val="Heading1"/>
    <w:next w:val="Normal"/>
    <w:uiPriority w:val="39"/>
    <w:semiHidden/>
    <w:unhideWhenUsed/>
    <w:qFormat/>
    <w:locked/>
    <w:rsid w:val="00245E4F"/>
    <w:pPr>
      <w:numPr>
        <w:numId w:val="0"/>
      </w:numPr>
      <w:spacing w:before="240" w:after="0"/>
      <w:contextualSpacing w:val="0"/>
      <w:outlineLvl w:val="9"/>
    </w:pPr>
    <w:rPr>
      <w:bCs w:val="0"/>
      <w:color w:val="D84800" w:themeColor="accent1" w:themeShade="BF"/>
      <w:sz w:val="32"/>
      <w:szCs w:val="32"/>
    </w:rPr>
  </w:style>
  <w:style w:type="paragraph" w:styleId="TOC4">
    <w:name w:val="toc 4"/>
    <w:basedOn w:val="Normal"/>
    <w:next w:val="Normal"/>
    <w:autoRedefine/>
    <w:uiPriority w:val="39"/>
    <w:unhideWhenUsed/>
    <w:locked/>
    <w:rsid w:val="003C2654"/>
    <w:pPr>
      <w:spacing w:after="0"/>
      <w:ind w:left="600"/>
    </w:pPr>
    <w:rPr>
      <w:rFonts w:cstheme="minorHAnsi"/>
      <w:szCs w:val="20"/>
    </w:rPr>
  </w:style>
  <w:style w:type="paragraph" w:customStyle="1" w:styleId="HSContentsTOC">
    <w:name w:val="HS_ContentsTOC"/>
    <w:basedOn w:val="Normal"/>
    <w:link w:val="HSContentsTOCChar"/>
    <w:qFormat/>
    <w:rsid w:val="008F10B2"/>
    <w:rPr>
      <w:color w:val="C62B37"/>
      <w:sz w:val="48"/>
      <w:szCs w:val="48"/>
    </w:rPr>
  </w:style>
  <w:style w:type="character" w:customStyle="1" w:styleId="HSRedBulletTextTier01Char">
    <w:name w:val="HS_Red_Bullet_Text_Tier01 Char"/>
    <w:basedOn w:val="ListParagraphChar"/>
    <w:link w:val="HSRedBulletTextTier01"/>
    <w:rsid w:val="001E4A5A"/>
    <w:rPr>
      <w:color w:val="FF0000"/>
      <w:sz w:val="20"/>
    </w:rPr>
  </w:style>
  <w:style w:type="paragraph" w:styleId="TOC5">
    <w:name w:val="toc 5"/>
    <w:basedOn w:val="Normal"/>
    <w:next w:val="Normal"/>
    <w:autoRedefine/>
    <w:uiPriority w:val="39"/>
    <w:unhideWhenUsed/>
    <w:locked/>
    <w:rsid w:val="003C2654"/>
    <w:pPr>
      <w:spacing w:after="0"/>
      <w:ind w:left="800"/>
    </w:pPr>
    <w:rPr>
      <w:rFonts w:cstheme="minorHAnsi"/>
      <w:szCs w:val="20"/>
    </w:rPr>
  </w:style>
  <w:style w:type="paragraph" w:customStyle="1" w:styleId="HSRedText">
    <w:name w:val="HS_RedText"/>
    <w:basedOn w:val="Normal"/>
    <w:link w:val="HSRedTextChar"/>
    <w:qFormat/>
    <w:rsid w:val="008F10B2"/>
    <w:rPr>
      <w:color w:val="FF0000"/>
    </w:rPr>
  </w:style>
  <w:style w:type="character" w:customStyle="1" w:styleId="HSContentsTOCChar">
    <w:name w:val="HS_ContentsTOC Char"/>
    <w:basedOn w:val="DefaultParagraphFont"/>
    <w:link w:val="HSContentsTOC"/>
    <w:rsid w:val="008F10B2"/>
    <w:rPr>
      <w:color w:val="C62B37"/>
      <w:sz w:val="48"/>
      <w:szCs w:val="48"/>
    </w:rPr>
  </w:style>
  <w:style w:type="paragraph" w:customStyle="1" w:styleId="HSTableHeading">
    <w:name w:val="HS_Table_Heading"/>
    <w:basedOn w:val="BodyText"/>
    <w:link w:val="HSTableHeadingChar"/>
    <w:qFormat/>
    <w:rsid w:val="008F10B2"/>
    <w:rPr>
      <w:b/>
      <w:color w:val="FFFFFF" w:themeColor="background1"/>
    </w:rPr>
  </w:style>
  <w:style w:type="character" w:customStyle="1" w:styleId="HSRedTextChar">
    <w:name w:val="HS_RedText Char"/>
    <w:basedOn w:val="DefaultParagraphFont"/>
    <w:link w:val="HSRedText"/>
    <w:rsid w:val="008F10B2"/>
    <w:rPr>
      <w:color w:val="FF0000"/>
      <w:sz w:val="20"/>
    </w:rPr>
  </w:style>
  <w:style w:type="paragraph" w:customStyle="1" w:styleId="ListBullet41">
    <w:name w:val="List Bullet 41"/>
    <w:basedOn w:val="Normal"/>
    <w:next w:val="ListBullet4"/>
    <w:uiPriority w:val="99"/>
    <w:rsid w:val="008765C9"/>
    <w:pPr>
      <w:spacing w:after="165" w:line="260" w:lineRule="atLeast"/>
      <w:ind w:left="1290" w:hanging="864"/>
    </w:pPr>
    <w:rPr>
      <w:rFonts w:ascii="Arial" w:hAnsi="Arial"/>
    </w:rPr>
  </w:style>
  <w:style w:type="character" w:customStyle="1" w:styleId="HSTableHeadingChar">
    <w:name w:val="HS_Table_Heading Char"/>
    <w:basedOn w:val="BodyTextChar"/>
    <w:link w:val="HSTableHeading"/>
    <w:rsid w:val="008F10B2"/>
    <w:rPr>
      <w:rFonts w:ascii="Arial" w:hAnsi="Arial"/>
      <w:b/>
      <w:color w:val="FFFFFF" w:themeColor="background1"/>
      <w:sz w:val="20"/>
    </w:rPr>
  </w:style>
  <w:style w:type="paragraph" w:styleId="ListBullet4">
    <w:name w:val="List Bullet 4"/>
    <w:basedOn w:val="Normal"/>
    <w:uiPriority w:val="99"/>
    <w:unhideWhenUsed/>
    <w:rsid w:val="008765C9"/>
    <w:pPr>
      <w:tabs>
        <w:tab w:val="num" w:pos="284"/>
      </w:tabs>
      <w:ind w:left="284" w:hanging="284"/>
      <w:contextualSpacing/>
    </w:pPr>
  </w:style>
  <w:style w:type="paragraph" w:customStyle="1" w:styleId="HSBulletTier02">
    <w:name w:val="HS_Bullet_Tier02"/>
    <w:basedOn w:val="Normal"/>
    <w:link w:val="HSBulletTier02Char"/>
    <w:qFormat/>
    <w:rsid w:val="00C26473"/>
    <w:pPr>
      <w:numPr>
        <w:ilvl w:val="1"/>
        <w:numId w:val="6"/>
      </w:numPr>
      <w:spacing w:after="165" w:line="260" w:lineRule="atLeast"/>
    </w:pPr>
    <w:rPr>
      <w:rFonts w:ascii="Arial" w:eastAsia="Arial" w:hAnsi="Arial" w:cs="Times New Roman"/>
    </w:rPr>
  </w:style>
  <w:style w:type="paragraph" w:customStyle="1" w:styleId="HSBulletTier01">
    <w:name w:val="HS_Bullet_Tier01"/>
    <w:basedOn w:val="Normal"/>
    <w:link w:val="HSBulletTier01Char"/>
    <w:qFormat/>
    <w:rsid w:val="00876335"/>
    <w:pPr>
      <w:numPr>
        <w:numId w:val="6"/>
      </w:numPr>
      <w:spacing w:after="165" w:line="260" w:lineRule="atLeast"/>
    </w:pPr>
    <w:rPr>
      <w:rFonts w:ascii="Arial" w:eastAsia="Arial" w:hAnsi="Arial" w:cs="Times New Roman"/>
    </w:rPr>
  </w:style>
  <w:style w:type="paragraph" w:customStyle="1" w:styleId="HSBulletTier03">
    <w:name w:val="HS_Bullet_Tier03"/>
    <w:basedOn w:val="HSBulletTier02"/>
    <w:link w:val="HSBulletTier03Char"/>
    <w:qFormat/>
    <w:rsid w:val="00C34E03"/>
    <w:pPr>
      <w:numPr>
        <w:ilvl w:val="2"/>
      </w:numPr>
    </w:pPr>
  </w:style>
  <w:style w:type="paragraph" w:customStyle="1" w:styleId="HSRedBulletTextTier03">
    <w:name w:val="HS_Red_Bullet_Text_Tier03"/>
    <w:basedOn w:val="BodyText"/>
    <w:link w:val="HSRedBulletTextTier03Char"/>
    <w:qFormat/>
    <w:rsid w:val="001B0CA7"/>
    <w:pPr>
      <w:numPr>
        <w:numId w:val="13"/>
      </w:numPr>
      <w:ind w:left="851" w:hanging="284"/>
    </w:pPr>
    <w:rPr>
      <w:color w:val="FF0000"/>
    </w:rPr>
  </w:style>
  <w:style w:type="character" w:customStyle="1" w:styleId="HSBulletTier01Char">
    <w:name w:val="HS_Bullet_Tier01 Char"/>
    <w:basedOn w:val="DefaultParagraphFont"/>
    <w:link w:val="HSBulletTier01"/>
    <w:rsid w:val="00876335"/>
    <w:rPr>
      <w:rFonts w:ascii="Arial" w:eastAsia="Arial" w:hAnsi="Arial" w:cs="Times New Roman"/>
      <w:color w:val="4D4D4D"/>
      <w:sz w:val="20"/>
    </w:rPr>
  </w:style>
  <w:style w:type="character" w:customStyle="1" w:styleId="HSRedBulletTextTier02Char">
    <w:name w:val="HS_Red_Bullet_Text_Tier02 Char"/>
    <w:basedOn w:val="BodyTextChar"/>
    <w:link w:val="HSRedBulletTextTier02"/>
    <w:rsid w:val="001B0CA7"/>
    <w:rPr>
      <w:rFonts w:ascii="Arial" w:hAnsi="Arial"/>
      <w:color w:val="FF0000"/>
      <w:sz w:val="20"/>
    </w:rPr>
  </w:style>
  <w:style w:type="character" w:customStyle="1" w:styleId="ListParagraphChar">
    <w:name w:val="List Paragraph Char"/>
    <w:aliases w:val="HS_List Paragraph Char,List Paragraph Level 1 Char"/>
    <w:basedOn w:val="DefaultParagraphFont"/>
    <w:link w:val="ListParagraph"/>
    <w:uiPriority w:val="34"/>
    <w:rsid w:val="001B0CA7"/>
    <w:rPr>
      <w:color w:val="FF0000"/>
      <w:sz w:val="20"/>
    </w:rPr>
  </w:style>
  <w:style w:type="paragraph" w:customStyle="1" w:styleId="HSFigure">
    <w:name w:val="HS_Figure"/>
    <w:basedOn w:val="Caption"/>
    <w:link w:val="HSFigureChar"/>
    <w:qFormat/>
    <w:rsid w:val="00FB790D"/>
  </w:style>
  <w:style w:type="paragraph" w:customStyle="1" w:styleId="HSRedBulletTextTier04">
    <w:name w:val="HS_Red_Bullet_Text_Tier04"/>
    <w:basedOn w:val="BodyText"/>
    <w:link w:val="HSRedBulletTextTier04Char"/>
    <w:qFormat/>
    <w:rsid w:val="001B0CA7"/>
    <w:pPr>
      <w:numPr>
        <w:numId w:val="14"/>
      </w:numPr>
      <w:ind w:left="1134" w:hanging="283"/>
    </w:pPr>
    <w:rPr>
      <w:color w:val="FF0000"/>
    </w:rPr>
  </w:style>
  <w:style w:type="table" w:customStyle="1" w:styleId="TableGrid11">
    <w:name w:val="Table Grid11"/>
    <w:basedOn w:val="TableNormal"/>
    <w:next w:val="TableGrid"/>
    <w:uiPriority w:val="59"/>
    <w:rsid w:val="00FB790D"/>
    <w:pPr>
      <w:spacing w:after="0" w:line="240" w:lineRule="auto"/>
    </w:pPr>
    <w:rPr>
      <w:rFonts w:ascii="Arial" w:hAnsi="Arial"/>
      <w:lang w:val="en-US"/>
    </w:rPr>
    <w:tblPr>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Pr>
  </w:style>
  <w:style w:type="character" w:customStyle="1" w:styleId="CaptionChar">
    <w:name w:val="Caption Char"/>
    <w:aliases w:val="HS_Caption Char"/>
    <w:basedOn w:val="DefaultParagraphFont"/>
    <w:link w:val="Caption"/>
    <w:uiPriority w:val="36"/>
    <w:rsid w:val="00FB790D"/>
    <w:rPr>
      <w:b/>
      <w:bCs/>
      <w:sz w:val="18"/>
      <w:szCs w:val="18"/>
    </w:rPr>
  </w:style>
  <w:style w:type="character" w:customStyle="1" w:styleId="HSFigureChar">
    <w:name w:val="HS_Figure Char"/>
    <w:basedOn w:val="CaptionChar"/>
    <w:link w:val="HSFigure"/>
    <w:rsid w:val="00FB790D"/>
    <w:rPr>
      <w:b/>
      <w:bCs/>
      <w:color w:val="4D4D4D"/>
      <w:sz w:val="18"/>
      <w:szCs w:val="18"/>
    </w:rPr>
  </w:style>
  <w:style w:type="paragraph" w:customStyle="1" w:styleId="HSBodyItalics">
    <w:name w:val="HS_Body_Italics"/>
    <w:basedOn w:val="Normal"/>
    <w:link w:val="HSBodyItalicsChar"/>
    <w:qFormat/>
    <w:rsid w:val="00A966E9"/>
    <w:rPr>
      <w:i/>
    </w:rPr>
  </w:style>
  <w:style w:type="character" w:customStyle="1" w:styleId="HSBodyItalicsChar">
    <w:name w:val="HS_Body_Italics Char"/>
    <w:basedOn w:val="DefaultParagraphFont"/>
    <w:link w:val="HSBodyItalics"/>
    <w:rsid w:val="00A966E9"/>
    <w:rPr>
      <w:i/>
      <w:sz w:val="20"/>
    </w:rPr>
  </w:style>
  <w:style w:type="paragraph" w:customStyle="1" w:styleId="HSTOCLINE">
    <w:name w:val="HS_TOC_LINE"/>
    <w:basedOn w:val="TOC1"/>
    <w:link w:val="HSTOCLINEChar"/>
    <w:qFormat/>
    <w:rsid w:val="00876335"/>
    <w:rPr>
      <w:noProof/>
    </w:rPr>
  </w:style>
  <w:style w:type="character" w:customStyle="1" w:styleId="HSBulletTier02Char">
    <w:name w:val="HS_Bullet_Tier02 Char"/>
    <w:basedOn w:val="DefaultParagraphFont"/>
    <w:link w:val="HSBulletTier02"/>
    <w:rsid w:val="00C26473"/>
    <w:rPr>
      <w:rFonts w:ascii="Arial" w:eastAsia="Arial" w:hAnsi="Arial" w:cs="Times New Roman"/>
      <w:color w:val="4D4D4D"/>
      <w:sz w:val="20"/>
    </w:rPr>
  </w:style>
  <w:style w:type="character" w:customStyle="1" w:styleId="TOC1Char">
    <w:name w:val="TOC 1 Char"/>
    <w:aliases w:val="HS_TOC 1 Char"/>
    <w:basedOn w:val="DefaultParagraphFont"/>
    <w:link w:val="TOC1"/>
    <w:uiPriority w:val="39"/>
    <w:rsid w:val="00E2710D"/>
    <w:rPr>
      <w:rFonts w:cstheme="minorHAnsi"/>
      <w:b/>
      <w:bCs/>
      <w:color w:val="4D4D4D"/>
      <w:sz w:val="20"/>
      <w:szCs w:val="20"/>
    </w:rPr>
  </w:style>
  <w:style w:type="character" w:customStyle="1" w:styleId="HSTOCLINEChar">
    <w:name w:val="HS_TOC_LINE Char"/>
    <w:basedOn w:val="TOC1Char"/>
    <w:link w:val="HSTOCLINE"/>
    <w:rsid w:val="00876335"/>
    <w:rPr>
      <w:rFonts w:cstheme="minorHAnsi"/>
      <w:b/>
      <w:bCs/>
      <w:noProof/>
      <w:color w:val="4D4D4D"/>
      <w:sz w:val="20"/>
      <w:szCs w:val="20"/>
    </w:rPr>
  </w:style>
  <w:style w:type="paragraph" w:customStyle="1" w:styleId="HSBulletTier04">
    <w:name w:val="HS_Bullet_Tier04"/>
    <w:basedOn w:val="HSBulletTier03"/>
    <w:link w:val="HSBulletTier04Char"/>
    <w:qFormat/>
    <w:rsid w:val="00C34E03"/>
    <w:pPr>
      <w:numPr>
        <w:ilvl w:val="3"/>
      </w:numPr>
    </w:pPr>
  </w:style>
  <w:style w:type="character" w:customStyle="1" w:styleId="HSBulletTier03Char">
    <w:name w:val="HS_Bullet_Tier03 Char"/>
    <w:basedOn w:val="HSBulletTier02Char"/>
    <w:link w:val="HSBulletTier03"/>
    <w:rsid w:val="00C34E03"/>
    <w:rPr>
      <w:rFonts w:ascii="Arial" w:eastAsia="Arial" w:hAnsi="Arial" w:cs="Times New Roman"/>
      <w:color w:val="4D4D4D"/>
      <w:sz w:val="20"/>
    </w:rPr>
  </w:style>
  <w:style w:type="paragraph" w:customStyle="1" w:styleId="HSBulletTier05">
    <w:name w:val="HS_Bullet_Tier05"/>
    <w:basedOn w:val="HSBulletTier04"/>
    <w:link w:val="HSBulletTier05Char"/>
    <w:qFormat/>
    <w:rsid w:val="00C34E03"/>
    <w:pPr>
      <w:numPr>
        <w:ilvl w:val="4"/>
      </w:numPr>
    </w:pPr>
  </w:style>
  <w:style w:type="character" w:customStyle="1" w:styleId="HSBulletTier04Char">
    <w:name w:val="HS_Bullet_Tier04 Char"/>
    <w:basedOn w:val="HSBulletTier03Char"/>
    <w:link w:val="HSBulletTier04"/>
    <w:rsid w:val="00C34E03"/>
    <w:rPr>
      <w:rFonts w:ascii="Arial" w:eastAsia="Arial" w:hAnsi="Arial" w:cs="Times New Roman"/>
      <w:color w:val="4D4D4D"/>
      <w:sz w:val="20"/>
    </w:rPr>
  </w:style>
  <w:style w:type="character" w:customStyle="1" w:styleId="HSRedBulletTextTier03Char">
    <w:name w:val="HS_Red_Bullet_Text_Tier03 Char"/>
    <w:basedOn w:val="BodyTextChar"/>
    <w:link w:val="HSRedBulletTextTier03"/>
    <w:rsid w:val="001B0CA7"/>
    <w:rPr>
      <w:rFonts w:ascii="Arial" w:hAnsi="Arial"/>
      <w:color w:val="FF0000"/>
      <w:sz w:val="20"/>
    </w:rPr>
  </w:style>
  <w:style w:type="paragraph" w:customStyle="1" w:styleId="HSRedBulletTextTier05">
    <w:name w:val="HS_Red_Bullet_Text_Tier05"/>
    <w:basedOn w:val="BodyText"/>
    <w:link w:val="HSRedBulletTextTier05Char"/>
    <w:qFormat/>
    <w:rsid w:val="001B0CA7"/>
    <w:pPr>
      <w:numPr>
        <w:numId w:val="15"/>
      </w:numPr>
      <w:ind w:left="1418" w:hanging="284"/>
    </w:pPr>
    <w:rPr>
      <w:color w:val="FF0000"/>
    </w:rPr>
  </w:style>
  <w:style w:type="character" w:customStyle="1" w:styleId="HSRedBulletTextTier04Char">
    <w:name w:val="HS_Red_Bullet_Text_Tier04 Char"/>
    <w:basedOn w:val="BodyTextChar"/>
    <w:link w:val="HSRedBulletTextTier04"/>
    <w:rsid w:val="001B0CA7"/>
    <w:rPr>
      <w:rFonts w:ascii="Arial" w:hAnsi="Arial"/>
      <w:color w:val="FF0000"/>
      <w:sz w:val="20"/>
    </w:rPr>
  </w:style>
  <w:style w:type="paragraph" w:styleId="TOC6">
    <w:name w:val="toc 6"/>
    <w:basedOn w:val="Normal"/>
    <w:next w:val="Normal"/>
    <w:autoRedefine/>
    <w:uiPriority w:val="39"/>
    <w:unhideWhenUsed/>
    <w:locked/>
    <w:rsid w:val="003C2654"/>
    <w:pPr>
      <w:spacing w:after="0"/>
      <w:ind w:left="1000"/>
    </w:pPr>
    <w:rPr>
      <w:rFonts w:cstheme="minorHAnsi"/>
      <w:szCs w:val="20"/>
    </w:rPr>
  </w:style>
  <w:style w:type="character" w:customStyle="1" w:styleId="HSRedBulletTextTier05Char">
    <w:name w:val="HS_Red_Bullet_Text_Tier05 Char"/>
    <w:basedOn w:val="BodyTextChar"/>
    <w:link w:val="HSRedBulletTextTier05"/>
    <w:rsid w:val="001B0CA7"/>
    <w:rPr>
      <w:rFonts w:ascii="Arial" w:hAnsi="Arial"/>
      <w:color w:val="FF0000"/>
      <w:sz w:val="20"/>
    </w:rPr>
  </w:style>
  <w:style w:type="paragraph" w:styleId="TOC7">
    <w:name w:val="toc 7"/>
    <w:basedOn w:val="Normal"/>
    <w:next w:val="Normal"/>
    <w:autoRedefine/>
    <w:uiPriority w:val="39"/>
    <w:unhideWhenUsed/>
    <w:locked/>
    <w:rsid w:val="003C2654"/>
    <w:pPr>
      <w:spacing w:after="0"/>
      <w:ind w:left="1200"/>
    </w:pPr>
    <w:rPr>
      <w:rFonts w:cstheme="minorHAnsi"/>
      <w:szCs w:val="20"/>
    </w:rPr>
  </w:style>
  <w:style w:type="character" w:customStyle="1" w:styleId="HSBulletTier05Char">
    <w:name w:val="HS_Bullet_Tier05 Char"/>
    <w:basedOn w:val="HSBulletTier04Char"/>
    <w:link w:val="HSBulletTier05"/>
    <w:rsid w:val="00C34E03"/>
    <w:rPr>
      <w:rFonts w:ascii="Arial" w:eastAsia="Arial" w:hAnsi="Arial" w:cs="Times New Roman"/>
      <w:color w:val="4D4D4D"/>
      <w:sz w:val="20"/>
    </w:rPr>
  </w:style>
  <w:style w:type="paragraph" w:styleId="TOC8">
    <w:name w:val="toc 8"/>
    <w:basedOn w:val="Normal"/>
    <w:next w:val="Normal"/>
    <w:autoRedefine/>
    <w:uiPriority w:val="39"/>
    <w:unhideWhenUsed/>
    <w:locked/>
    <w:rsid w:val="003C2654"/>
    <w:pPr>
      <w:spacing w:after="0"/>
      <w:ind w:left="1400"/>
    </w:pPr>
    <w:rPr>
      <w:rFonts w:cstheme="minorHAnsi"/>
      <w:szCs w:val="20"/>
    </w:rPr>
  </w:style>
  <w:style w:type="paragraph" w:styleId="TOC9">
    <w:name w:val="toc 9"/>
    <w:basedOn w:val="Normal"/>
    <w:next w:val="Normal"/>
    <w:autoRedefine/>
    <w:uiPriority w:val="39"/>
    <w:unhideWhenUsed/>
    <w:locked/>
    <w:rsid w:val="003C2654"/>
    <w:pPr>
      <w:spacing w:after="0"/>
      <w:ind w:left="1600"/>
    </w:pPr>
    <w:rPr>
      <w:rFonts w:cstheme="minorHAnsi"/>
      <w:szCs w:val="20"/>
    </w:rPr>
  </w:style>
  <w:style w:type="paragraph" w:styleId="ListBullet5">
    <w:name w:val="List Bullet 5"/>
    <w:basedOn w:val="Normal"/>
    <w:uiPriority w:val="99"/>
    <w:unhideWhenUsed/>
    <w:rsid w:val="00710932"/>
    <w:pPr>
      <w:numPr>
        <w:numId w:val="16"/>
      </w:numPr>
      <w:contextualSpacing/>
    </w:pPr>
    <w:rPr>
      <w:color w:val="auto"/>
    </w:rPr>
  </w:style>
  <w:style w:type="table" w:customStyle="1" w:styleId="TableGrid2">
    <w:name w:val="Table Grid2"/>
    <w:basedOn w:val="TableNormal"/>
    <w:next w:val="TableGrid"/>
    <w:uiPriority w:val="59"/>
    <w:rsid w:val="00710932"/>
    <w:pPr>
      <w:spacing w:after="0" w:line="240" w:lineRule="auto"/>
    </w:pPr>
    <w:rPr>
      <w:rFonts w:ascii="Arial" w:hAnsi="Arial"/>
      <w:lang w:val="en-US"/>
    </w:rPr>
    <w:tblPr>
      <w:tblBorders>
        <w:top w:val="single" w:sz="4" w:space="0" w:color="FD0014"/>
        <w:left w:val="single" w:sz="4" w:space="0" w:color="FD0014"/>
        <w:bottom w:val="single" w:sz="4" w:space="0" w:color="FD0014"/>
        <w:right w:val="single" w:sz="4" w:space="0" w:color="FD0014"/>
        <w:insideH w:val="single" w:sz="4" w:space="0" w:color="FD0014"/>
        <w:insideV w:val="single" w:sz="4" w:space="0" w:color="FD0014"/>
      </w:tblBorders>
    </w:tblPr>
    <w:tcPr>
      <w:shd w:val="clear" w:color="auto" w:fill="auto"/>
    </w:tcPr>
  </w:style>
  <w:style w:type="paragraph" w:styleId="ListBullet">
    <w:name w:val="List Bullet"/>
    <w:aliases w:val="Bullet Tier 1"/>
    <w:basedOn w:val="Normal"/>
    <w:uiPriority w:val="99"/>
    <w:unhideWhenUsed/>
    <w:qFormat/>
    <w:rsid w:val="00473780"/>
    <w:pPr>
      <w:numPr>
        <w:numId w:val="17"/>
      </w:numPr>
      <w:contextualSpacing/>
    </w:pPr>
  </w:style>
  <w:style w:type="paragraph" w:styleId="ListBullet2">
    <w:name w:val="List Bullet 2"/>
    <w:aliases w:val="Bullet Tier 2"/>
    <w:basedOn w:val="Normal"/>
    <w:uiPriority w:val="99"/>
    <w:unhideWhenUsed/>
    <w:qFormat/>
    <w:rsid w:val="00473780"/>
    <w:pPr>
      <w:numPr>
        <w:numId w:val="18"/>
      </w:numPr>
      <w:contextualSpacing/>
    </w:pPr>
  </w:style>
  <w:style w:type="paragraph" w:styleId="Title">
    <w:name w:val="Title"/>
    <w:basedOn w:val="Normal"/>
    <w:next w:val="Normal"/>
    <w:link w:val="TitleChar"/>
    <w:uiPriority w:val="10"/>
    <w:qFormat/>
    <w:locked/>
    <w:rsid w:val="0047378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7378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locked/>
    <w:rsid w:val="00473780"/>
    <w:rPr>
      <w:sz w:val="16"/>
      <w:szCs w:val="16"/>
    </w:rPr>
  </w:style>
  <w:style w:type="paragraph" w:styleId="CommentText">
    <w:name w:val="annotation text"/>
    <w:basedOn w:val="Normal"/>
    <w:link w:val="CommentTextChar"/>
    <w:uiPriority w:val="99"/>
    <w:semiHidden/>
    <w:unhideWhenUsed/>
    <w:locked/>
    <w:rsid w:val="00473780"/>
    <w:pPr>
      <w:spacing w:line="240" w:lineRule="auto"/>
    </w:pPr>
    <w:rPr>
      <w:szCs w:val="20"/>
    </w:rPr>
  </w:style>
  <w:style w:type="character" w:customStyle="1" w:styleId="CommentTextChar">
    <w:name w:val="Comment Text Char"/>
    <w:basedOn w:val="DefaultParagraphFont"/>
    <w:link w:val="CommentText"/>
    <w:uiPriority w:val="99"/>
    <w:semiHidden/>
    <w:rsid w:val="00473780"/>
    <w:rPr>
      <w:color w:val="4D4D4D"/>
      <w:sz w:val="20"/>
      <w:szCs w:val="20"/>
    </w:rPr>
  </w:style>
  <w:style w:type="character" w:styleId="IntenseReference">
    <w:name w:val="Intense Reference"/>
    <w:basedOn w:val="DefaultParagraphFont"/>
    <w:uiPriority w:val="32"/>
    <w:qFormat/>
    <w:locked/>
    <w:rsid w:val="00473780"/>
    <w:rPr>
      <w:b/>
      <w:bCs/>
      <w:smallCaps/>
      <w:color w:val="FF6D22" w:themeColor="accent1"/>
      <w:spacing w:val="5"/>
    </w:rPr>
  </w:style>
  <w:style w:type="paragraph" w:styleId="ListNumber3">
    <w:name w:val="List Number 3"/>
    <w:basedOn w:val="Normal"/>
    <w:uiPriority w:val="99"/>
    <w:semiHidden/>
    <w:unhideWhenUsed/>
    <w:locked/>
    <w:rsid w:val="00473780"/>
    <w:pPr>
      <w:numPr>
        <w:numId w:val="19"/>
      </w:numPr>
      <w:tabs>
        <w:tab w:val="clear" w:pos="284"/>
      </w:tabs>
      <w:ind w:left="720" w:hanging="360"/>
      <w:contextualSpacing/>
    </w:pPr>
  </w:style>
  <w:style w:type="paragraph" w:styleId="ListNumber4">
    <w:name w:val="List Number 4"/>
    <w:basedOn w:val="Normal"/>
    <w:uiPriority w:val="99"/>
    <w:semiHidden/>
    <w:unhideWhenUsed/>
    <w:locked/>
    <w:rsid w:val="00473780"/>
    <w:pPr>
      <w:numPr>
        <w:numId w:val="20"/>
      </w:numPr>
      <w:contextualSpacing/>
    </w:pPr>
  </w:style>
  <w:style w:type="paragraph" w:styleId="ListNumber5">
    <w:name w:val="List Number 5"/>
    <w:basedOn w:val="Normal"/>
    <w:uiPriority w:val="99"/>
    <w:semiHidden/>
    <w:unhideWhenUsed/>
    <w:locked/>
    <w:rsid w:val="00473780"/>
    <w:pPr>
      <w:numPr>
        <w:numId w:val="21"/>
      </w:numPr>
      <w:contextualSpacing/>
    </w:pPr>
  </w:style>
  <w:style w:type="paragraph" w:styleId="ListContinue">
    <w:name w:val="List Continue"/>
    <w:basedOn w:val="Normal"/>
    <w:uiPriority w:val="99"/>
    <w:semiHidden/>
    <w:unhideWhenUsed/>
    <w:locked/>
    <w:rsid w:val="00473780"/>
    <w:pPr>
      <w:spacing w:after="120"/>
      <w:ind w:left="283"/>
      <w:contextualSpacing/>
    </w:pPr>
  </w:style>
  <w:style w:type="paragraph" w:styleId="ListContinue2">
    <w:name w:val="List Continue 2"/>
    <w:basedOn w:val="Normal"/>
    <w:uiPriority w:val="99"/>
    <w:semiHidden/>
    <w:unhideWhenUsed/>
    <w:locked/>
    <w:rsid w:val="00473780"/>
    <w:pPr>
      <w:spacing w:after="120"/>
      <w:ind w:left="566"/>
      <w:contextualSpacing/>
    </w:pPr>
  </w:style>
  <w:style w:type="paragraph" w:styleId="ListContinue3">
    <w:name w:val="List Continue 3"/>
    <w:basedOn w:val="Normal"/>
    <w:uiPriority w:val="99"/>
    <w:semiHidden/>
    <w:unhideWhenUsed/>
    <w:locked/>
    <w:rsid w:val="00473780"/>
    <w:pPr>
      <w:spacing w:after="120"/>
      <w:ind w:left="849"/>
      <w:contextualSpacing/>
    </w:pPr>
  </w:style>
  <w:style w:type="paragraph" w:styleId="ListContinue4">
    <w:name w:val="List Continue 4"/>
    <w:basedOn w:val="Normal"/>
    <w:uiPriority w:val="99"/>
    <w:semiHidden/>
    <w:unhideWhenUsed/>
    <w:locked/>
    <w:rsid w:val="00473780"/>
    <w:pPr>
      <w:spacing w:after="120"/>
      <w:ind w:left="1132"/>
      <w:contextualSpacing/>
    </w:pPr>
  </w:style>
  <w:style w:type="paragraph" w:styleId="ListContinue5">
    <w:name w:val="List Continue 5"/>
    <w:basedOn w:val="Normal"/>
    <w:uiPriority w:val="99"/>
    <w:semiHidden/>
    <w:unhideWhenUsed/>
    <w:locked/>
    <w:rsid w:val="00473780"/>
    <w:pPr>
      <w:spacing w:after="120"/>
      <w:ind w:left="1415"/>
      <w:contextualSpacing/>
    </w:pPr>
  </w:style>
  <w:style w:type="paragraph" w:styleId="List3">
    <w:name w:val="List 3"/>
    <w:basedOn w:val="Normal"/>
    <w:uiPriority w:val="99"/>
    <w:semiHidden/>
    <w:unhideWhenUsed/>
    <w:locked/>
    <w:rsid w:val="00473780"/>
    <w:pPr>
      <w:ind w:left="849" w:hanging="283"/>
      <w:contextualSpacing/>
    </w:pPr>
  </w:style>
  <w:style w:type="paragraph" w:styleId="List4">
    <w:name w:val="List 4"/>
    <w:basedOn w:val="Normal"/>
    <w:uiPriority w:val="99"/>
    <w:semiHidden/>
    <w:unhideWhenUsed/>
    <w:locked/>
    <w:rsid w:val="00473780"/>
    <w:pPr>
      <w:ind w:left="1132" w:hanging="283"/>
      <w:contextualSpacing/>
    </w:pPr>
  </w:style>
  <w:style w:type="paragraph" w:styleId="List5">
    <w:name w:val="List 5"/>
    <w:basedOn w:val="Normal"/>
    <w:uiPriority w:val="99"/>
    <w:semiHidden/>
    <w:unhideWhenUsed/>
    <w:locked/>
    <w:rsid w:val="00473780"/>
    <w:pPr>
      <w:ind w:left="1415" w:hanging="283"/>
      <w:contextualSpacing/>
    </w:pPr>
  </w:style>
  <w:style w:type="character" w:styleId="PageNumber">
    <w:name w:val="page number"/>
    <w:basedOn w:val="DefaultParagraphFont"/>
    <w:uiPriority w:val="99"/>
    <w:semiHidden/>
    <w:unhideWhenUsed/>
    <w:locked/>
    <w:rsid w:val="00473780"/>
  </w:style>
  <w:style w:type="paragraph" w:styleId="Subtitle">
    <w:name w:val="Subtitle"/>
    <w:basedOn w:val="Normal"/>
    <w:next w:val="Normal"/>
    <w:link w:val="SubtitleChar"/>
    <w:uiPriority w:val="11"/>
    <w:semiHidden/>
    <w:unhideWhenUsed/>
    <w:locked/>
    <w:rsid w:val="00473780"/>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semiHidden/>
    <w:rsid w:val="00473780"/>
    <w:rPr>
      <w:rFonts w:eastAsiaTheme="minorEastAsia"/>
      <w:color w:val="5A5A5A" w:themeColor="text1" w:themeTint="A5"/>
      <w:spacing w:val="15"/>
    </w:rPr>
  </w:style>
  <w:style w:type="paragraph" w:styleId="Date">
    <w:name w:val="Date"/>
    <w:basedOn w:val="Normal"/>
    <w:next w:val="Normal"/>
    <w:link w:val="DateChar"/>
    <w:uiPriority w:val="99"/>
    <w:semiHidden/>
    <w:unhideWhenUsed/>
    <w:locked/>
    <w:rsid w:val="00473780"/>
  </w:style>
  <w:style w:type="character" w:customStyle="1" w:styleId="DateChar">
    <w:name w:val="Date Char"/>
    <w:basedOn w:val="DefaultParagraphFont"/>
    <w:link w:val="Date"/>
    <w:uiPriority w:val="99"/>
    <w:semiHidden/>
    <w:rsid w:val="00473780"/>
    <w:rPr>
      <w:color w:val="4D4D4D"/>
      <w:sz w:val="20"/>
    </w:rPr>
  </w:style>
  <w:style w:type="paragraph" w:styleId="Quote">
    <w:name w:val="Quote"/>
    <w:basedOn w:val="Normal"/>
    <w:next w:val="Normal"/>
    <w:link w:val="QuoteChar"/>
    <w:uiPriority w:val="29"/>
    <w:locked/>
    <w:rsid w:val="004737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3780"/>
    <w:rPr>
      <w:i/>
      <w:iCs/>
      <w:color w:val="404040" w:themeColor="text1" w:themeTint="BF"/>
      <w:sz w:val="20"/>
    </w:rPr>
  </w:style>
  <w:style w:type="character" w:styleId="Emphasis">
    <w:name w:val="Emphasis"/>
    <w:basedOn w:val="DefaultParagraphFont"/>
    <w:uiPriority w:val="20"/>
    <w:locked/>
    <w:rsid w:val="00473780"/>
    <w:rPr>
      <w:i/>
      <w:iCs/>
    </w:rPr>
  </w:style>
  <w:style w:type="table" w:styleId="ColorfulList-Accent2">
    <w:name w:val="Colorful List Accent 2"/>
    <w:basedOn w:val="TableNormal"/>
    <w:uiPriority w:val="72"/>
    <w:semiHidden/>
    <w:unhideWhenUsed/>
    <w:locked/>
    <w:rsid w:val="00473780"/>
    <w:pPr>
      <w:spacing w:after="0" w:line="240" w:lineRule="auto"/>
    </w:pPr>
    <w:rPr>
      <w:color w:val="000000" w:themeColor="text1"/>
    </w:rPr>
    <w:tblPr>
      <w:tblStyleRowBandSize w:val="1"/>
      <w:tblStyleColBandSize w:val="1"/>
    </w:tblPr>
    <w:tcPr>
      <w:shd w:val="clear" w:color="auto" w:fill="F7E3F5" w:themeFill="accent2" w:themeFillTint="19"/>
    </w:tcPr>
    <w:tblStylePr w:type="firstRow">
      <w:rPr>
        <w:b/>
        <w:bCs/>
        <w:color w:val="FFFFFF" w:themeColor="background1"/>
      </w:rPr>
      <w:tblPr/>
      <w:tcPr>
        <w:tcBorders>
          <w:bottom w:val="single" w:sz="12" w:space="0" w:color="FFFFFF" w:themeColor="background1"/>
        </w:tcBorders>
        <w:shd w:val="clear" w:color="auto" w:fill="5E1A58" w:themeFill="accent2" w:themeFillShade="CC"/>
      </w:tcPr>
    </w:tblStylePr>
    <w:tblStylePr w:type="lastRow">
      <w:rPr>
        <w:b/>
        <w:bCs/>
        <w:color w:val="5E1A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B9E7" w:themeFill="accent2" w:themeFillTint="3F"/>
      </w:tcPr>
    </w:tblStylePr>
    <w:tblStylePr w:type="band1Horz">
      <w:tblPr/>
      <w:tcPr>
        <w:shd w:val="clear" w:color="auto" w:fill="EFC6EB" w:themeFill="accent2" w:themeFillTint="33"/>
      </w:tcPr>
    </w:tblStylePr>
  </w:style>
  <w:style w:type="character" w:styleId="Strong">
    <w:name w:val="Strong"/>
    <w:basedOn w:val="DefaultParagraphFont"/>
    <w:uiPriority w:val="22"/>
    <w:qFormat/>
    <w:locked/>
    <w:rsid w:val="00473780"/>
    <w:rPr>
      <w:b/>
      <w:bCs/>
    </w:rPr>
  </w:style>
  <w:style w:type="character" w:styleId="FollowedHyperlink">
    <w:name w:val="FollowedHyperlink"/>
    <w:basedOn w:val="DefaultParagraphFont"/>
    <w:uiPriority w:val="99"/>
    <w:semiHidden/>
    <w:unhideWhenUsed/>
    <w:locked/>
    <w:rsid w:val="00473780"/>
    <w:rPr>
      <w:color w:val="800080" w:themeColor="followedHyperlink"/>
      <w:u w:val="single"/>
    </w:rPr>
  </w:style>
  <w:style w:type="paragraph" w:styleId="CommentSubject">
    <w:name w:val="annotation subject"/>
    <w:basedOn w:val="CommentText"/>
    <w:next w:val="CommentText"/>
    <w:link w:val="CommentSubjectChar"/>
    <w:uiPriority w:val="99"/>
    <w:semiHidden/>
    <w:unhideWhenUsed/>
    <w:locked/>
    <w:rsid w:val="00473780"/>
    <w:rPr>
      <w:b/>
      <w:bCs/>
    </w:rPr>
  </w:style>
  <w:style w:type="character" w:customStyle="1" w:styleId="CommentSubjectChar">
    <w:name w:val="Comment Subject Char"/>
    <w:basedOn w:val="CommentTextChar"/>
    <w:link w:val="CommentSubject"/>
    <w:uiPriority w:val="99"/>
    <w:semiHidden/>
    <w:rsid w:val="00473780"/>
    <w:rPr>
      <w:b/>
      <w:bCs/>
      <w:color w:val="4D4D4D"/>
      <w:sz w:val="20"/>
      <w:szCs w:val="20"/>
    </w:rPr>
  </w:style>
  <w:style w:type="table" w:styleId="ListTable3-Accent3">
    <w:name w:val="List Table 3 Accent 3"/>
    <w:basedOn w:val="TableNormal"/>
    <w:uiPriority w:val="48"/>
    <w:locked/>
    <w:rsid w:val="00473780"/>
    <w:pPr>
      <w:spacing w:after="0" w:line="240" w:lineRule="auto"/>
    </w:pPr>
    <w:tblPr>
      <w:tblStyleRowBandSize w:val="1"/>
      <w:tblStyleColBandSize w:val="1"/>
      <w:tblBorders>
        <w:top w:val="single" w:sz="4" w:space="0" w:color="C62B37" w:themeColor="accent3"/>
        <w:left w:val="single" w:sz="4" w:space="0" w:color="C62B37" w:themeColor="accent3"/>
        <w:bottom w:val="single" w:sz="4" w:space="0" w:color="C62B37" w:themeColor="accent3"/>
        <w:right w:val="single" w:sz="4" w:space="0" w:color="C62B37" w:themeColor="accent3"/>
      </w:tblBorders>
    </w:tblPr>
    <w:tblStylePr w:type="firstRow">
      <w:rPr>
        <w:b/>
        <w:bCs/>
        <w:color w:val="FFFFFF" w:themeColor="background1"/>
      </w:rPr>
      <w:tblPr/>
      <w:tcPr>
        <w:shd w:val="clear" w:color="auto" w:fill="C62B37" w:themeFill="accent3"/>
      </w:tcPr>
    </w:tblStylePr>
    <w:tblStylePr w:type="lastRow">
      <w:rPr>
        <w:b/>
        <w:bCs/>
      </w:rPr>
      <w:tblPr/>
      <w:tcPr>
        <w:tcBorders>
          <w:top w:val="double" w:sz="4" w:space="0" w:color="C62B3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2B37" w:themeColor="accent3"/>
          <w:right w:val="single" w:sz="4" w:space="0" w:color="C62B37" w:themeColor="accent3"/>
        </w:tcBorders>
      </w:tcPr>
    </w:tblStylePr>
    <w:tblStylePr w:type="band1Horz">
      <w:tblPr/>
      <w:tcPr>
        <w:tcBorders>
          <w:top w:val="single" w:sz="4" w:space="0" w:color="C62B37" w:themeColor="accent3"/>
          <w:bottom w:val="single" w:sz="4" w:space="0" w:color="C62B3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2B37" w:themeColor="accent3"/>
          <w:left w:val="nil"/>
        </w:tcBorders>
      </w:tcPr>
    </w:tblStylePr>
    <w:tblStylePr w:type="swCell">
      <w:tblPr/>
      <w:tcPr>
        <w:tcBorders>
          <w:top w:val="double" w:sz="4" w:space="0" w:color="C62B37" w:themeColor="accent3"/>
          <w:right w:val="nil"/>
        </w:tcBorders>
      </w:tcPr>
    </w:tblStylePr>
  </w:style>
  <w:style w:type="table" w:customStyle="1" w:styleId="TableGrid1">
    <w:name w:val="Table Grid1"/>
    <w:basedOn w:val="TableNormal"/>
    <w:next w:val="TableGrid"/>
    <w:uiPriority w:val="59"/>
    <w:rsid w:val="00C15816"/>
    <w:pPr>
      <w:spacing w:after="0" w:line="240" w:lineRule="auto"/>
    </w:pPr>
    <w:rPr>
      <w:rFonts w:asciiTheme="majorHAnsi" w:hAnsiTheme="maj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MBullet">
    <w:name w:val="AM Bullet"/>
    <w:basedOn w:val="BodyText"/>
    <w:link w:val="AMBulletChar"/>
    <w:rsid w:val="00377A14"/>
    <w:pPr>
      <w:numPr>
        <w:numId w:val="24"/>
      </w:numPr>
    </w:pPr>
    <w:rPr>
      <w:color w:val="000000" w:themeColor="text1"/>
    </w:rPr>
  </w:style>
  <w:style w:type="character" w:customStyle="1" w:styleId="AMBulletChar">
    <w:name w:val="AM Bullet Char"/>
    <w:basedOn w:val="BodyTextChar"/>
    <w:link w:val="AMBullet"/>
    <w:rsid w:val="00377A14"/>
    <w:rPr>
      <w:rFonts w:ascii="Arial" w:hAnsi="Arial"/>
      <w:color w:val="000000" w:themeColor="text1"/>
      <w:sz w:val="20"/>
    </w:rPr>
  </w:style>
  <w:style w:type="paragraph" w:customStyle="1" w:styleId="AMbullet4">
    <w:name w:val="AM bullet4"/>
    <w:basedOn w:val="AMBullet"/>
    <w:link w:val="AMbullet4Char"/>
    <w:qFormat/>
    <w:rsid w:val="00377A14"/>
    <w:pPr>
      <w:numPr>
        <w:ilvl w:val="1"/>
      </w:numPr>
      <w:spacing w:after="0"/>
    </w:pPr>
  </w:style>
  <w:style w:type="character" w:customStyle="1" w:styleId="AMbullet4Char">
    <w:name w:val="AM bullet4 Char"/>
    <w:basedOn w:val="AMBulletChar"/>
    <w:link w:val="AMbullet4"/>
    <w:rsid w:val="00377A14"/>
    <w:rPr>
      <w:rFonts w:ascii="Arial" w:hAnsi="Arial"/>
      <w:color w:val="000000" w:themeColor="text1"/>
      <w:sz w:val="20"/>
    </w:rPr>
  </w:style>
  <w:style w:type="paragraph" w:customStyle="1" w:styleId="HSBulletTier01Itallic">
    <w:name w:val="HS_Bullet_Tier01_Itallic"/>
    <w:basedOn w:val="HSBulletTier01"/>
    <w:link w:val="HSBulletTier01ItallicChar"/>
    <w:qFormat/>
    <w:rsid w:val="00B6624E"/>
    <w:rPr>
      <w:i/>
    </w:rPr>
  </w:style>
  <w:style w:type="paragraph" w:customStyle="1" w:styleId="HSBulletTier02Itallic">
    <w:name w:val="HS_Bullet_Tier02_Itallic"/>
    <w:basedOn w:val="HSBulletTier02"/>
    <w:link w:val="HSBulletTier02ItallicChar"/>
    <w:qFormat/>
    <w:rsid w:val="00B6624E"/>
    <w:rPr>
      <w:i/>
    </w:rPr>
  </w:style>
  <w:style w:type="character" w:customStyle="1" w:styleId="HSBulletTier01ItallicChar">
    <w:name w:val="HS_Bullet_Tier01_Itallic Char"/>
    <w:basedOn w:val="HSBulletTier01Char"/>
    <w:link w:val="HSBulletTier01Itallic"/>
    <w:rsid w:val="00B6624E"/>
    <w:rPr>
      <w:rFonts w:ascii="Arial" w:eastAsia="Arial" w:hAnsi="Arial" w:cs="Times New Roman"/>
      <w:i/>
      <w:color w:val="4D4D4D"/>
      <w:sz w:val="20"/>
    </w:rPr>
  </w:style>
  <w:style w:type="paragraph" w:customStyle="1" w:styleId="HSRedBulletTier01Itallic">
    <w:name w:val="HS_Red_Bullet_Tier01_Itallic"/>
    <w:basedOn w:val="HSRedBulletTextTier01"/>
    <w:link w:val="HSRedBulletTier01ItallicChar"/>
    <w:qFormat/>
    <w:rsid w:val="00B6624E"/>
    <w:rPr>
      <w:i/>
    </w:rPr>
  </w:style>
  <w:style w:type="character" w:customStyle="1" w:styleId="HSBulletTier02ItallicChar">
    <w:name w:val="HS_Bullet_Tier02_Itallic Char"/>
    <w:basedOn w:val="HSBulletTier02Char"/>
    <w:link w:val="HSBulletTier02Itallic"/>
    <w:rsid w:val="00B6624E"/>
    <w:rPr>
      <w:rFonts w:ascii="Arial" w:eastAsia="Arial" w:hAnsi="Arial" w:cs="Times New Roman"/>
      <w:i/>
      <w:color w:val="4D4D4D"/>
      <w:sz w:val="20"/>
    </w:rPr>
  </w:style>
  <w:style w:type="paragraph" w:customStyle="1" w:styleId="HSRedBulletTier02Itallic">
    <w:name w:val="HS_Red_Bullet_Tier02_Itallic"/>
    <w:basedOn w:val="HSRedBulletTextTier02"/>
    <w:link w:val="HSRedBulletTier02ItallicChar"/>
    <w:qFormat/>
    <w:rsid w:val="00B6624E"/>
    <w:rPr>
      <w:i/>
    </w:rPr>
  </w:style>
  <w:style w:type="character" w:customStyle="1" w:styleId="HSRedBulletTier01ItallicChar">
    <w:name w:val="HS_Red_Bullet_Tier01_Itallic Char"/>
    <w:basedOn w:val="HSRedBulletTextTier01Char"/>
    <w:link w:val="HSRedBulletTier01Itallic"/>
    <w:rsid w:val="00B6624E"/>
    <w:rPr>
      <w:i/>
      <w:color w:val="FF0000"/>
      <w:sz w:val="20"/>
    </w:rPr>
  </w:style>
  <w:style w:type="character" w:customStyle="1" w:styleId="HSRedBulletTier02ItallicChar">
    <w:name w:val="HS_Red_Bullet_Tier02_Itallic Char"/>
    <w:basedOn w:val="HSRedBulletTextTier02Char"/>
    <w:link w:val="HSRedBulletTier02Itallic"/>
    <w:rsid w:val="00B6624E"/>
    <w:rPr>
      <w:rFonts w:ascii="Arial" w:hAnsi="Arial"/>
      <w:i/>
      <w:color w:val="FF0000"/>
      <w:sz w:val="20"/>
    </w:rPr>
  </w:style>
  <w:style w:type="paragraph" w:customStyle="1" w:styleId="Backtext">
    <w:name w:val="Back: text"/>
    <w:basedOn w:val="Normal"/>
    <w:link w:val="BacktextChar"/>
    <w:uiPriority w:val="99"/>
    <w:qFormat/>
    <w:rsid w:val="00485ADF"/>
    <w:rPr>
      <w:color w:val="FFFFFF" w:themeColor="background1"/>
      <w:szCs w:val="20"/>
    </w:rPr>
  </w:style>
  <w:style w:type="character" w:customStyle="1" w:styleId="BacktextChar">
    <w:name w:val="Back: text Char"/>
    <w:basedOn w:val="DefaultParagraphFont"/>
    <w:link w:val="Backtext"/>
    <w:uiPriority w:val="99"/>
    <w:rsid w:val="00485ADF"/>
    <w:rPr>
      <w:color w:val="FFFFFF" w:themeColor="background1"/>
      <w:sz w:val="20"/>
      <w:szCs w:val="20"/>
    </w:rPr>
  </w:style>
  <w:style w:type="paragraph" w:customStyle="1" w:styleId="Contact">
    <w:name w:val="Contact"/>
    <w:basedOn w:val="Normal"/>
    <w:unhideWhenUsed/>
    <w:qFormat/>
    <w:rsid w:val="002F4E4D"/>
    <w:pPr>
      <w:spacing w:after="0" w:line="240" w:lineRule="auto"/>
    </w:pPr>
    <w:rPr>
      <w:rFonts w:ascii="Arial" w:hAnsi="Arial"/>
      <w:color w:val="000000" w:themeColor="text1"/>
      <w:sz w:val="16"/>
    </w:rPr>
  </w:style>
  <w:style w:type="paragraph" w:customStyle="1" w:styleId="HSFurtherInformationBold">
    <w:name w:val="HS_Further Information Bold"/>
    <w:basedOn w:val="Normal"/>
    <w:link w:val="HSFurtherInformationBoldChar"/>
    <w:qFormat/>
    <w:rsid w:val="002F4E4D"/>
    <w:pPr>
      <w:spacing w:after="0" w:line="240" w:lineRule="auto"/>
    </w:pPr>
    <w:rPr>
      <w:rFonts w:ascii="Arial" w:eastAsia="Arial" w:hAnsi="Arial" w:cs="Times New Roman"/>
      <w:b/>
      <w:sz w:val="16"/>
    </w:rPr>
  </w:style>
  <w:style w:type="paragraph" w:customStyle="1" w:styleId="HSFurtherInformation">
    <w:name w:val="HS_Further Information"/>
    <w:basedOn w:val="Normal"/>
    <w:link w:val="HSFurtherInformationChar"/>
    <w:qFormat/>
    <w:rsid w:val="002F4E4D"/>
    <w:pPr>
      <w:spacing w:after="0" w:line="240" w:lineRule="auto"/>
    </w:pPr>
    <w:rPr>
      <w:rFonts w:ascii="Arial" w:eastAsia="Arial" w:hAnsi="Arial" w:cs="Times New Roman"/>
      <w:sz w:val="16"/>
    </w:rPr>
  </w:style>
  <w:style w:type="character" w:customStyle="1" w:styleId="HSFurtherInformationBoldChar">
    <w:name w:val="HS_Further Information Bold Char"/>
    <w:basedOn w:val="DefaultParagraphFont"/>
    <w:link w:val="HSFurtherInformationBold"/>
    <w:rsid w:val="002F4E4D"/>
    <w:rPr>
      <w:rFonts w:ascii="Arial" w:eastAsia="Arial" w:hAnsi="Arial" w:cs="Times New Roman"/>
      <w:b/>
      <w:color w:val="4D4D4D"/>
      <w:sz w:val="16"/>
    </w:rPr>
  </w:style>
  <w:style w:type="character" w:customStyle="1" w:styleId="HSFurtherInformationChar">
    <w:name w:val="HS_Further Information Char"/>
    <w:basedOn w:val="DefaultParagraphFont"/>
    <w:link w:val="HSFurtherInformation"/>
    <w:rsid w:val="002F4E4D"/>
    <w:rPr>
      <w:rFonts w:ascii="Arial" w:eastAsia="Arial" w:hAnsi="Arial" w:cs="Times New Roman"/>
      <w:color w:val="4D4D4D"/>
      <w:sz w:val="16"/>
    </w:rPr>
  </w:style>
  <w:style w:type="paragraph" w:styleId="Revision">
    <w:name w:val="Revision"/>
    <w:hidden/>
    <w:uiPriority w:val="99"/>
    <w:semiHidden/>
    <w:rsid w:val="00BA65B1"/>
    <w:pPr>
      <w:spacing w:after="0" w:line="240" w:lineRule="auto"/>
    </w:pPr>
    <w:rPr>
      <w:color w:val="4D4D4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06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hitachi-solutions.co.uk/"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itachi">
      <a:dk1>
        <a:sysClr val="windowText" lastClr="000000"/>
      </a:dk1>
      <a:lt1>
        <a:sysClr val="window" lastClr="FFFFFF"/>
      </a:lt1>
      <a:dk2>
        <a:srgbClr val="21578A"/>
      </a:dk2>
      <a:lt2>
        <a:srgbClr val="CCCCCC"/>
      </a:lt2>
      <a:accent1>
        <a:srgbClr val="FF6D22"/>
      </a:accent1>
      <a:accent2>
        <a:srgbClr val="77216F"/>
      </a:accent2>
      <a:accent3>
        <a:srgbClr val="C62B37"/>
      </a:accent3>
      <a:accent4>
        <a:srgbClr val="009FDA"/>
      </a:accent4>
      <a:accent5>
        <a:srgbClr val="3F9C35"/>
      </a:accent5>
      <a:accent6>
        <a:srgbClr val="C50084"/>
      </a:accent6>
      <a:hlink>
        <a:srgbClr val="0000FF"/>
      </a:hlink>
      <a:folHlink>
        <a:srgbClr val="800080"/>
      </a:folHlink>
    </a:clrScheme>
    <a:fontScheme name="Hitac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Quality Document" ma:contentTypeID="0x0101004CCFC9617E71D9479F1EDBFCBE86EF5D00120D4270D1F2E340B58238A4C8EC549D" ma:contentTypeVersion="24" ma:contentTypeDescription="" ma:contentTypeScope="" ma:versionID="882521e5d39f7e7aac94472f3b767a29">
  <xsd:schema xmlns:xsd="http://www.w3.org/2001/XMLSchema" xmlns:xs="http://www.w3.org/2001/XMLSchema" xmlns:p="http://schemas.microsoft.com/office/2006/metadata/properties" xmlns:ns1="http://schemas.microsoft.com/sharepoint/v3" xmlns:ns2="824b4933-f059-4a0d-a4a9-3bc4a9b01e71" xmlns:ns3="6b6616e8-d02b-47f7-97c7-d81bad41935f" targetNamespace="http://schemas.microsoft.com/office/2006/metadata/properties" ma:root="true" ma:fieldsID="5b7696964e3b8d35f466b01d2be342d4" ns1:_="" ns2:_="" ns3:_="">
    <xsd:import namespace="http://schemas.microsoft.com/sharepoint/v3"/>
    <xsd:import namespace="824b4933-f059-4a0d-a4a9-3bc4a9b01e71"/>
    <xsd:import namespace="6b6616e8-d02b-47f7-97c7-d81bad41935f"/>
    <xsd:element name="properties">
      <xsd:complexType>
        <xsd:sequence>
          <xsd:element name="documentManagement">
            <xsd:complexType>
              <xsd:all>
                <xsd:element ref="ns2:i47fb315bdb842ee831c2bb8c1b1b5e7" minOccurs="0"/>
                <xsd:element ref="ns2:TaxCatchAll" minOccurs="0"/>
                <xsd:element ref="ns2:TaxCatchAllLabel" minOccurs="0"/>
                <xsd:element ref="ns2:odad174479a8408e9d2b3acc1e7164a2" minOccurs="0"/>
                <xsd:element ref="ns1:_dlc_Exempt" minOccurs="0"/>
                <xsd:element ref="ns2:d9cb3dd8bdd245b681650973662f7a7d" minOccurs="0"/>
                <xsd:element ref="ns2:a2a049a1b1374ac98a88708d56a238cf"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4b4933-f059-4a0d-a4a9-3bc4a9b01e71" elementFormDefault="qualified">
    <xsd:import namespace="http://schemas.microsoft.com/office/2006/documentManagement/types"/>
    <xsd:import namespace="http://schemas.microsoft.com/office/infopath/2007/PartnerControls"/>
    <xsd:element name="i47fb315bdb842ee831c2bb8c1b1b5e7" ma:index="8" nillable="true" ma:taxonomy="true" ma:internalName="i47fb315bdb842ee831c2bb8c1b1b5e7" ma:taxonomyFieldName="BusinessArea" ma:displayName="Business Area" ma:readOnly="false" ma:default="" ma:fieldId="{247fb315-bdb8-42ee-831c-2bb8c1b1b5e7}" ma:sspId="a06ea07a-e02c-4bf3-829b-f710bd323447" ma:termSetId="ce930c0c-64e6-4902-8594-c0567a81786a"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450a5e8-b020-4303-9477-1025c2f1bc10}" ma:internalName="TaxCatchAll" ma:showField="CatchAllData" ma:web="21beec8c-eb45-4008-9823-41d7f783b71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450a5e8-b020-4303-9477-1025c2f1bc10}" ma:internalName="TaxCatchAllLabel" ma:readOnly="true" ma:showField="CatchAllDataLabel" ma:web="21beec8c-eb45-4008-9823-41d7f783b71c">
      <xsd:complexType>
        <xsd:complexContent>
          <xsd:extension base="dms:MultiChoiceLookup">
            <xsd:sequence>
              <xsd:element name="Value" type="dms:Lookup" maxOccurs="unbounded" minOccurs="0" nillable="true"/>
            </xsd:sequence>
          </xsd:extension>
        </xsd:complexContent>
      </xsd:complexType>
    </xsd:element>
    <xsd:element name="odad174479a8408e9d2b3acc1e7164a2" ma:index="12" ma:taxonomy="true" ma:internalName="odad174479a8408e9d2b3acc1e7164a2" ma:taxonomyFieldName="Scope" ma:displayName="Scope" ma:default="" ma:fieldId="{8dad1744-79a8-408e-9d2b-3acc1e7164a2}" ma:taxonomyMulti="true" ma:sspId="a06ea07a-e02c-4bf3-829b-f710bd323447" ma:termSetId="3ec2d3d6-7472-4308-a53c-98e5a3f43352" ma:anchorId="00000000-0000-0000-0000-000000000000" ma:open="false" ma:isKeyword="false">
      <xsd:complexType>
        <xsd:sequence>
          <xsd:element ref="pc:Terms" minOccurs="0" maxOccurs="1"/>
        </xsd:sequence>
      </xsd:complexType>
    </xsd:element>
    <xsd:element name="d9cb3dd8bdd245b681650973662f7a7d" ma:index="15" ma:taxonomy="true" ma:internalName="d9cb3dd8bdd245b681650973662f7a7d" ma:taxonomyFieldName="isosection" ma:displayName="ISO Section" ma:default="" ma:fieldId="{d9cb3dd8-bdd2-45b6-8165-0973662f7a7d}" ma:sspId="a06ea07a-e02c-4bf3-829b-f710bd323447" ma:termSetId="3494bcab-5ff1-4f72-9374-65b30d142094" ma:anchorId="00000000-0000-0000-0000-000000000000" ma:open="false" ma:isKeyword="false">
      <xsd:complexType>
        <xsd:sequence>
          <xsd:element ref="pc:Terms" minOccurs="0" maxOccurs="1"/>
        </xsd:sequence>
      </xsd:complexType>
    </xsd:element>
    <xsd:element name="a2a049a1b1374ac98a88708d56a238cf" ma:index="17" ma:taxonomy="true" ma:internalName="a2a049a1b1374ac98a88708d56a238cf" ma:taxonomyFieldName="standard" ma:displayName="Standard" ma:default="" ma:fieldId="{a2a049a1-b137-4ac9-8a88-708d56a238cf}" ma:taxonomyMulti="true" ma:sspId="a06ea07a-e02c-4bf3-829b-f710bd323447" ma:termSetId="609be4bd-9bbd-44db-8956-410e8654bf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6616e8-d02b-47f7-97c7-d81bad41935f" elementFormDefault="qualified">
    <xsd:import namespace="http://schemas.microsoft.com/office/2006/documentManagement/types"/>
    <xsd:import namespace="http://schemas.microsoft.com/office/infopath/2007/PartnerControls"/>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06ea07a-e02c-4bf3-829b-f710bd323447" ContentTypeId="0x0101004CCFC9617E71D9479F1EDBFCBE86EF5D"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Quality Document</p:Name>
  <p:Description/>
  <p:Statement/>
  <p:PolicyItems>
    <p:PolicyItem featureId="Microsoft.Office.RecordsManagement.PolicyFeatures.PolicyAudit" staticId="0x0101004CCFC9617E71D9479F1EDBFCBE86EF5D|1757814118" UniqueId="de9e0570-9c28-4cd2-b66f-3e37b48d1b8d">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47fb315bdb842ee831c2bb8c1b1b5e7 xmlns="824b4933-f059-4a0d-a4a9-3bc4a9b01e71">
      <Terms xmlns="http://schemas.microsoft.com/office/infopath/2007/PartnerControls">
        <TermInfo xmlns="http://schemas.microsoft.com/office/infopath/2007/PartnerControls">
          <TermName xmlns="http://schemas.microsoft.com/office/infopath/2007/PartnerControls">Quality</TermName>
          <TermId xmlns="http://schemas.microsoft.com/office/infopath/2007/PartnerControls">7856207a-b925-4cd3-87bd-2068a2140499</TermId>
        </TermInfo>
      </Terms>
    </i47fb315bdb842ee831c2bb8c1b1b5e7>
    <a2a049a1b1374ac98a88708d56a238cf xmlns="824b4933-f059-4a0d-a4a9-3bc4a9b01e71">
      <Terms xmlns="http://schemas.microsoft.com/office/infopath/2007/PartnerControls">
        <TermInfo xmlns="http://schemas.microsoft.com/office/infopath/2007/PartnerControls">
          <TermName xmlns="http://schemas.microsoft.com/office/infopath/2007/PartnerControls">non-ISO standard</TermName>
          <TermId xmlns="http://schemas.microsoft.com/office/infopath/2007/PartnerControls">59849763-ce27-4898-a637-b3b456a2adc4</TermId>
        </TermInfo>
      </Terms>
    </a2a049a1b1374ac98a88708d56a238cf>
    <TaxCatchAll xmlns="824b4933-f059-4a0d-a4a9-3bc4a9b01e71">
      <Value>6</Value>
      <Value>12</Value>
      <Value>11</Value>
      <Value>7</Value>
    </TaxCatchAll>
    <odad174479a8408e9d2b3acc1e7164a2 xmlns="824b4933-f059-4a0d-a4a9-3bc4a9b01e71">
      <Terms xmlns="http://schemas.microsoft.com/office/infopath/2007/PartnerControls">
        <TermInfo xmlns="http://schemas.microsoft.com/office/infopath/2007/PartnerControls">
          <TermName xmlns="http://schemas.microsoft.com/office/infopath/2007/PartnerControls">United Kingdom</TermName>
          <TermId xmlns="http://schemas.microsoft.com/office/infopath/2007/PartnerControls">21c012fb-70bb-46d1-8bc4-c755639db016</TermId>
        </TermInfo>
      </Terms>
    </odad174479a8408e9d2b3acc1e7164a2>
    <d9cb3dd8bdd245b681650973662f7a7d xmlns="824b4933-f059-4a0d-a4a9-3bc4a9b01e71">
      <Terms xmlns="http://schemas.microsoft.com/office/infopath/2007/PartnerControls">
        <TermInfo xmlns="http://schemas.microsoft.com/office/infopath/2007/PartnerControls">
          <TermName xmlns="http://schemas.microsoft.com/office/infopath/2007/PartnerControls">020 Hitachi Solutions Processes</TermName>
          <TermId xmlns="http://schemas.microsoft.com/office/infopath/2007/PartnerControls">c06f1e72-7124-4320-9a73-c0bc9a94edd8</TermId>
        </TermInfo>
      </Terms>
    </d9cb3dd8bdd245b681650973662f7a7d>
  </documentManagement>
</p:properties>
</file>

<file path=customXml/itemProps1.xml><?xml version="1.0" encoding="utf-8"?>
<ds:datastoreItem xmlns:ds="http://schemas.openxmlformats.org/officeDocument/2006/customXml" ds:itemID="{3F8240E1-D982-47D6-B2EB-D25559E0F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4b4933-f059-4a0d-a4a9-3bc4a9b01e71"/>
    <ds:schemaRef ds:uri="6b6616e8-d02b-47f7-97c7-d81bad419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61FD3-D89B-48EE-AB87-3F0F264AEB0E}">
  <ds:schemaRefs>
    <ds:schemaRef ds:uri="Microsoft.SharePoint.Taxonomy.ContentTypeSync"/>
  </ds:schemaRefs>
</ds:datastoreItem>
</file>

<file path=customXml/itemProps3.xml><?xml version="1.0" encoding="utf-8"?>
<ds:datastoreItem xmlns:ds="http://schemas.openxmlformats.org/officeDocument/2006/customXml" ds:itemID="{83CE012F-5B8F-4B51-AF02-C3B2089A8921}">
  <ds:schemaRefs>
    <ds:schemaRef ds:uri="http://schemas.openxmlformats.org/officeDocument/2006/bibliography"/>
  </ds:schemaRefs>
</ds:datastoreItem>
</file>

<file path=customXml/itemProps4.xml><?xml version="1.0" encoding="utf-8"?>
<ds:datastoreItem xmlns:ds="http://schemas.openxmlformats.org/officeDocument/2006/customXml" ds:itemID="{1BFB9729-DA55-4754-AA4A-9B28381FF870}">
  <ds:schemaRefs>
    <ds:schemaRef ds:uri="http://schemas.microsoft.com/sharepoint/v3/contenttype/forms"/>
  </ds:schemaRefs>
</ds:datastoreItem>
</file>

<file path=customXml/itemProps5.xml><?xml version="1.0" encoding="utf-8"?>
<ds:datastoreItem xmlns:ds="http://schemas.openxmlformats.org/officeDocument/2006/customXml" ds:itemID="{8F490EE7-61A3-4A6F-8B76-EF3F4B0108C7}">
  <ds:schemaRefs>
    <ds:schemaRef ds:uri="office.server.policy"/>
  </ds:schemaRefs>
</ds:datastoreItem>
</file>

<file path=customXml/itemProps6.xml><?xml version="1.0" encoding="utf-8"?>
<ds:datastoreItem xmlns:ds="http://schemas.openxmlformats.org/officeDocument/2006/customXml" ds:itemID="{CAA1C88C-53F9-4783-BAF7-7F1A28D1AB04}">
  <ds:schemaRefs>
    <ds:schemaRef ds:uri="http://schemas.microsoft.com/sharepoint/events"/>
  </ds:schemaRefs>
</ds:datastoreItem>
</file>

<file path=customXml/itemProps7.xml><?xml version="1.0" encoding="utf-8"?>
<ds:datastoreItem xmlns:ds="http://schemas.openxmlformats.org/officeDocument/2006/customXml" ds:itemID="{A5C0849A-3364-4271-B100-B1A4277AF872}">
  <ds:schemaRefs>
    <ds:schemaRef ds:uri="http://schemas.microsoft.com/office/2006/metadata/properties"/>
    <ds:schemaRef ds:uri="http://schemas.microsoft.com/office/infopath/2007/PartnerControls"/>
    <ds:schemaRef ds:uri="824b4933-f059-4a0d-a4a9-3bc4a9b01e71"/>
  </ds:schemaRefs>
</ds:datastoreItem>
</file>

<file path=docMetadata/LabelInfo.xml><?xml version="1.0" encoding="utf-8"?>
<clbl:labelList xmlns:clbl="http://schemas.microsoft.com/office/2020/mipLabelMetadata">
  <clbl:label id="{50a58a55-8d55-4c7b-aa85-1ae890a4cc64}" enabled="1" method="Standard" siteId="{e85feadf-11e7-47bb-a160-43b98dcc96f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1678</Words>
  <Characters>9482</Characters>
  <Application>Microsoft Office Word</Application>
  <DocSecurity>0</DocSecurity>
  <Lines>316</Lines>
  <Paragraphs>210</Paragraphs>
  <ScaleCrop>false</ScaleCrop>
  <HeadingPairs>
    <vt:vector size="2" baseType="variant">
      <vt:variant>
        <vt:lpstr>Title</vt:lpstr>
      </vt:variant>
      <vt:variant>
        <vt:i4>1</vt:i4>
      </vt:variant>
    </vt:vector>
  </HeadingPairs>
  <TitlesOfParts>
    <vt:vector size="1" baseType="lpstr">
      <vt:lpstr>00.00.31 HSE Anti Modern Slavery 2024-2025-external - revised draft@11.04.25.docx</vt:lpstr>
    </vt:vector>
  </TitlesOfParts>
  <Company>Hitachi Solutions Europe</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00.00.31 HSE Anti Modern Slavery 2026-2027-external @07.04.26 Final.docx</dc:title>
  <dc:subject>00.00.31 HSE Anti Modern Slavery 2026-2027-external @07.04.26 Final.docx</dc:subject>
  <dc:creator>Mark Barnes</dc:creator>
  <cp:lastModifiedBy>Mark Barnes</cp:lastModifiedBy>
  <cp:revision>4</cp:revision>
  <cp:lastPrinted>2026-04-07T10:10:00Z</cp:lastPrinted>
  <dcterms:created xsi:type="dcterms:W3CDTF">2026-04-07T10:10:00Z</dcterms:created>
  <dcterms:modified xsi:type="dcterms:W3CDTF">2026-04-07T10:10:00Z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0x0101004CCFC9617E71D9479F1EDBFCBE86EF5D00120D4270D1F2E340B58238A4C8EC549D</vt:lpwstr>
  </property>
  <property fmtid="{D5CDD505-2E9C-101B-9397-08002B2CF9AE}" pid="3" name="BusinessArea">
    <vt:lpwstr>11;#Quality|7856207a-b925-4cd3-87bd-2068a2140499</vt:lpwstr>
  </property>
  <property fmtid="{D5CDD505-2E9C-101B-9397-08002B2CF9AE}" pid="4" name="isosection">
    <vt:lpwstr>12;#05.02.01 Quality Policy|80ffa85c-7191-44a5-91dd-c2002d4cd6f1</vt:lpwstr>
  </property>
  <property fmtid="{D5CDD505-2E9C-101B-9397-08002B2CF9AE}" pid="5" name="Scope">
    <vt:lpwstr>6;#United Kingdom|21c012fb-70bb-46d1-8bc4-c755639db016</vt:lpwstr>
  </property>
  <property fmtid="{D5CDD505-2E9C-101B-9397-08002B2CF9AE}" pid="6" name="isonaming">
    <vt:lpwstr/>
  </property>
  <property fmtid="{D5CDD505-2E9C-101B-9397-08002B2CF9AE}" pid="7" name="standard">
    <vt:lpwstr>7;#ISO 9001|7be80615-0297-4b47-88f2-4d464cf97661</vt:lpwstr>
  </property>
  <property fmtid="{D5CDD505-2E9C-101B-9397-08002B2CF9AE}" pid="8" name="hf9eb3b6148443d0859dc2fee6aa5639">
    <vt:lpwstr/>
  </property>
  <property fmtid="{D5CDD505-2E9C-101B-9397-08002B2CF9AE}" pid="9" name="MSIP_Label_50a58a55-8d55-4c7b-aa85-1ae890a4cc64_Enabled">
    <vt:lpwstr>true</vt:lpwstr>
  </property>
  <property fmtid="{D5CDD505-2E9C-101B-9397-08002B2CF9AE}" pid="10" name="MSIP_Label_50a58a55-8d55-4c7b-aa85-1ae890a4cc64_SetDate">
    <vt:lpwstr>2021-03-15T14:50:29Z</vt:lpwstr>
  </property>
  <property fmtid="{D5CDD505-2E9C-101B-9397-08002B2CF9AE}" pid="11" name="MSIP_Label_50a58a55-8d55-4c7b-aa85-1ae890a4cc64_Method">
    <vt:lpwstr>Standard</vt:lpwstr>
  </property>
  <property fmtid="{D5CDD505-2E9C-101B-9397-08002B2CF9AE}" pid="12" name="MSIP_Label_50a58a55-8d55-4c7b-aa85-1ae890a4cc64_Name">
    <vt:lpwstr>50a58a55-8d55-4c7b-aa85-1ae890a4cc64</vt:lpwstr>
  </property>
  <property fmtid="{D5CDD505-2E9C-101B-9397-08002B2CF9AE}" pid="13" name="MSIP_Label_50a58a55-8d55-4c7b-aa85-1ae890a4cc64_SiteId">
    <vt:lpwstr>e85feadf-11e7-47bb-a160-43b98dcc96f1</vt:lpwstr>
  </property>
  <property fmtid="{D5CDD505-2E9C-101B-9397-08002B2CF9AE}" pid="14" name="MSIP_Label_50a58a55-8d55-4c7b-aa85-1ae890a4cc64_ActionId">
    <vt:lpwstr/>
  </property>
  <property fmtid="{D5CDD505-2E9C-101B-9397-08002B2CF9AE}" pid="15" name="MSIP_Label_50a58a55-8d55-4c7b-aa85-1ae890a4cc64_ContentBits">
    <vt:lpwstr>0</vt:lpwstr>
  </property>
</Properties>
</file>